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43A69" w:rsidR="00D74AC6" w:rsidP="31100D10" w:rsidRDefault="4AB7FF5B" w14:paraId="2CEB802D" w14:textId="0DEFF40F">
      <w:pPr>
        <w:pStyle w:val="NormalWeb"/>
        <w:rPr>
          <w:rFonts w:ascii="Garamond" w:hAnsi="Garamond"/>
          <w:i w:val="1"/>
          <w:iCs w:val="1"/>
          <w:color w:val="000000" w:themeColor="text1" w:themeTint="FF" w:themeShade="FF"/>
          <w:sz w:val="27"/>
          <w:szCs w:val="27"/>
        </w:rPr>
      </w:pPr>
      <w:r w:rsidRPr="31100D10" w:rsidR="31100D10">
        <w:rPr>
          <w:rFonts w:ascii="Garamond" w:hAnsi="Garamond"/>
          <w:i w:val="1"/>
          <w:iCs w:val="1"/>
          <w:color w:val="000000" w:themeColor="text1" w:themeTint="FF" w:themeShade="FF"/>
          <w:sz w:val="27"/>
          <w:szCs w:val="27"/>
        </w:rPr>
        <w:t>ALD, version 28 mai 2019, 1</w:t>
      </w:r>
      <w:r w:rsidRPr="31100D10" w:rsidR="31100D10">
        <w:rPr>
          <w:rFonts w:ascii="Garamond" w:hAnsi="Garamond"/>
          <w:i w:val="1"/>
          <w:iCs w:val="1"/>
          <w:color w:val="000000" w:themeColor="text1" w:themeTint="FF" w:themeShade="FF"/>
          <w:sz w:val="27"/>
          <w:szCs w:val="27"/>
        </w:rPr>
        <w:t>6</w:t>
      </w:r>
      <w:r w:rsidRPr="31100D10" w:rsidR="31100D10">
        <w:rPr>
          <w:rFonts w:ascii="Garamond" w:hAnsi="Garamond"/>
          <w:i w:val="1"/>
          <w:iCs w:val="1"/>
          <w:color w:val="000000" w:themeColor="text1" w:themeTint="FF" w:themeShade="FF"/>
          <w:sz w:val="27"/>
          <w:szCs w:val="27"/>
        </w:rPr>
        <w:t>h</w:t>
      </w:r>
    </w:p>
    <w:p w:rsidR="00FC26BB" w:rsidP="44694F14" w:rsidRDefault="00FC26BB" w14:paraId="5EB2C5B4" w14:textId="0A643F94"/>
    <w:p w:rsidR="00F22E86" w:rsidP="44694F14" w:rsidRDefault="00F22E86" w14:paraId="42E7B7E1" w14:textId="3CEECF5B"/>
    <w:p w:rsidR="00F22E86" w:rsidP="44694F14" w:rsidRDefault="00F22E86" w14:paraId="3095A76F" w14:textId="0867F42F"/>
    <w:p w:rsidRPr="000E2A96" w:rsidR="00F22E86" w:rsidP="44694F14" w:rsidRDefault="00F22E86" w14:paraId="170F62C7" w14:textId="77777777"/>
    <w:p w:rsidRPr="000E2A96" w:rsidR="00D74AC6" w:rsidP="31100D10" w:rsidRDefault="44694F14" w14:paraId="61A0FA83" w14:textId="53F264C9">
      <w:pPr>
        <w:pStyle w:val="Titre1"/>
        <w:rPr>
          <w:lang w:eastAsia="fr-FR"/>
        </w:rPr>
      </w:pPr>
      <w:bookmarkStart w:name="_Toc9783182" w:id="0"/>
      <w:bookmarkStart w:name="_Toc9783499" w:id="1"/>
      <w:bookmarkStart w:name="_Toc9784334" w:id="2"/>
      <w:bookmarkStart w:name="_Toc9893010" w:id="3"/>
      <w:r w:rsidRPr="31100D10" w:rsidR="31100D10">
        <w:rPr>
          <w:lang w:eastAsia="fr-FR"/>
        </w:rPr>
        <w:t>Smart in Progress</w:t>
      </w:r>
      <w:r w:rsidRPr="31100D10" w:rsidR="31100D10">
        <w:rPr>
          <w:lang w:eastAsia="fr-FR"/>
        </w:rPr>
        <w:t xml:space="preserve"> – Faire Coopérative</w:t>
      </w:r>
      <w:bookmarkEnd w:id="0"/>
      <w:bookmarkEnd w:id="1"/>
      <w:bookmarkEnd w:id="2"/>
      <w:bookmarkEnd w:id="3"/>
    </w:p>
    <w:p w:rsidR="00A8545B" w:rsidP="44694F14" w:rsidRDefault="44694F14" w14:paraId="77B76E52" w14:textId="2AA5C4A9">
      <w:pPr>
        <w:pStyle w:val="Titre1"/>
        <w:rPr>
          <w:lang w:eastAsia="fr-FR"/>
        </w:rPr>
      </w:pPr>
      <w:bookmarkStart w:name="_Toc9783183" w:id="4"/>
      <w:bookmarkStart w:name="_Toc9783500" w:id="5"/>
      <w:bookmarkStart w:name="_Toc9784335" w:id="6"/>
      <w:bookmarkStart w:name="_Toc9893011" w:id="7"/>
      <w:r w:rsidRPr="44694F14">
        <w:rPr>
          <w:lang w:eastAsia="fr-FR"/>
        </w:rPr>
        <w:t>La vie coopérative au sein d'une coalition de travailleuses et travailleurs autonomes</w:t>
      </w:r>
      <w:bookmarkEnd w:id="4"/>
      <w:bookmarkEnd w:id="5"/>
      <w:bookmarkEnd w:id="6"/>
      <w:bookmarkEnd w:id="7"/>
    </w:p>
    <w:p w:rsidR="00F22E86" w:rsidP="44694F14" w:rsidRDefault="00F22E86" w14:paraId="088D04EC" w14:textId="25028643">
      <w:pPr>
        <w:rPr>
          <w:lang w:eastAsia="fr-FR"/>
        </w:rPr>
      </w:pPr>
    </w:p>
    <w:p w:rsidR="00F22E86" w:rsidP="44694F14" w:rsidRDefault="00F22E86" w14:paraId="6CE5787A" w14:textId="3A4BCCBE">
      <w:pPr>
        <w:rPr>
          <w:lang w:eastAsia="fr-FR"/>
        </w:rPr>
      </w:pPr>
    </w:p>
    <w:p w:rsidR="00F22E86" w:rsidP="44694F14" w:rsidRDefault="00F22E86" w14:paraId="08FA6892" w14:textId="098A70D3">
      <w:pPr>
        <w:rPr>
          <w:lang w:eastAsia="fr-FR"/>
        </w:rPr>
      </w:pPr>
    </w:p>
    <w:p w:rsidR="00F22E86" w:rsidP="44694F14" w:rsidRDefault="00F22E86" w14:paraId="1F170294" w14:textId="50CABCE2">
      <w:pPr>
        <w:rPr>
          <w:lang w:eastAsia="fr-FR"/>
        </w:rPr>
      </w:pPr>
    </w:p>
    <w:p w:rsidR="00F22E86" w:rsidP="44694F14" w:rsidRDefault="00F22E86" w14:paraId="0CBD1122" w14:textId="4C46EF76">
      <w:pPr>
        <w:rPr>
          <w:lang w:eastAsia="fr-FR"/>
        </w:rPr>
      </w:pPr>
    </w:p>
    <w:p w:rsidR="00F22E86" w:rsidP="44694F14" w:rsidRDefault="00F22E86" w14:paraId="585D5EDA" w14:textId="110CBAFF">
      <w:pPr>
        <w:rPr>
          <w:lang w:eastAsia="fr-FR"/>
        </w:rPr>
      </w:pPr>
    </w:p>
    <w:p w:rsidR="00F22E86" w:rsidP="31100D10" w:rsidRDefault="44694F14" w14:paraId="07DE851D" w14:textId="76D3E072">
      <w:pPr>
        <w:pStyle w:val="Normal"/>
        <w:rPr>
          <w:lang w:eastAsia="fr-FR"/>
        </w:rPr>
      </w:pPr>
      <w:r w:rsidRPr="31100D10" w:rsidR="31100D10">
        <w:rPr>
          <w:lang w:eastAsia="fr-FR"/>
        </w:rPr>
        <w:t>Juin 2019</w:t>
      </w:r>
    </w:p>
    <w:p w:rsidR="31100D10" w:rsidP="31100D10" w:rsidRDefault="31100D10" w14:paraId="293286B7" w14:textId="4DB87E41">
      <w:pPr>
        <w:rPr>
          <w:lang w:eastAsia="fr-FR"/>
        </w:rPr>
      </w:pPr>
      <w:proofErr w:type="spellStart"/>
      <w:r w:rsidRPr="31100D10" w:rsidR="31100D10">
        <w:rPr>
          <w:lang w:eastAsia="fr-FR"/>
        </w:rPr>
        <w:t>Rédacteur∙es</w:t>
      </w:r>
      <w:proofErr w:type="spellEnd"/>
      <w:r w:rsidRPr="31100D10" w:rsidR="31100D10">
        <w:rPr>
          <w:lang w:eastAsia="fr-FR"/>
        </w:rPr>
        <w:t xml:space="preserve"> : Federico </w:t>
      </w:r>
      <w:proofErr w:type="spellStart"/>
      <w:r w:rsidRPr="31100D10" w:rsidR="31100D10">
        <w:rPr>
          <w:lang w:eastAsia="fr-FR"/>
        </w:rPr>
        <w:t>Puletti</w:t>
      </w:r>
      <w:proofErr w:type="spellEnd"/>
      <w:r w:rsidRPr="31100D10" w:rsidR="31100D10">
        <w:rPr>
          <w:lang w:eastAsia="fr-FR"/>
        </w:rPr>
        <w:t>, Caroline Senez, Anne-Laure Desgris</w:t>
      </w:r>
    </w:p>
    <w:p w:rsidR="31100D10" w:rsidP="31100D10" w:rsidRDefault="31100D10" w14:paraId="16583F16" w14:textId="7880E843">
      <w:pPr>
        <w:rPr>
          <w:lang w:eastAsia="fr-FR"/>
        </w:rPr>
      </w:pPr>
      <w:r w:rsidRPr="31100D10" w:rsidR="31100D10">
        <w:rPr>
          <w:rFonts w:ascii="Calibri" w:hAnsi="Calibri" w:eastAsia="Calibri" w:cs="Calibri" w:asciiTheme="minorAscii" w:hAnsiTheme="minorAscii" w:eastAsiaTheme="minorAscii" w:cstheme="minorAscii"/>
          <w:i w:val="0"/>
          <w:iCs w:val="0"/>
          <w:color w:val="000000" w:themeColor="text1" w:themeTint="FF" w:themeShade="FF"/>
          <w:sz w:val="22"/>
          <w:szCs w:val="22"/>
        </w:rPr>
        <w:t>Relecteurs : Sébastien Paule, Frédéric Gregoir</w:t>
      </w:r>
    </w:p>
    <w:p w:rsidR="31100D10" w:rsidP="31100D10" w:rsidRDefault="31100D10" w14:paraId="28F78F6C" w14:textId="6F12AA96">
      <w:pPr>
        <w:pStyle w:val="Normal"/>
        <w:rPr>
          <w:rFonts w:ascii="Calibri" w:hAnsi="Calibri" w:eastAsia="Calibri" w:cs="Calibri" w:asciiTheme="minorAscii" w:hAnsiTheme="minorAscii" w:eastAsiaTheme="minorAscii" w:cstheme="minorAscii"/>
          <w:b w:val="0"/>
          <w:bCs w:val="0"/>
          <w:i w:val="0"/>
          <w:iCs w:val="0"/>
          <w:noProof w:val="0"/>
          <w:color w:val="201F1E"/>
          <w:sz w:val="22"/>
          <w:szCs w:val="22"/>
          <w:lang w:val="fr-FR"/>
        </w:rPr>
      </w:pPr>
      <w:r w:rsidRPr="31100D10" w:rsidR="31100D10">
        <w:rPr>
          <w:rFonts w:ascii="Calibri" w:hAnsi="Calibri" w:eastAsia="Calibri" w:cs="Calibri" w:asciiTheme="minorAscii" w:hAnsiTheme="minorAscii" w:eastAsiaTheme="minorAscii" w:cstheme="minorAscii"/>
          <w:i w:val="0"/>
          <w:iCs w:val="0"/>
          <w:color w:val="000000" w:themeColor="text1" w:themeTint="FF" w:themeShade="FF"/>
          <w:sz w:val="22"/>
          <w:szCs w:val="22"/>
        </w:rPr>
        <w:t xml:space="preserve">Remerciements aux personnes rencontrées lors des entretiens : </w:t>
      </w:r>
      <w:r w:rsidRPr="31100D10" w:rsidR="31100D10">
        <w:rPr>
          <w:rFonts w:ascii="Calibri" w:hAnsi="Calibri" w:eastAsia="Calibri" w:cs="Calibri" w:asciiTheme="minorAscii" w:hAnsiTheme="minorAscii" w:eastAsiaTheme="minorAscii" w:cstheme="minorAscii"/>
          <w:b w:val="0"/>
          <w:bCs w:val="0"/>
          <w:i w:val="0"/>
          <w:iCs w:val="0"/>
          <w:noProof w:val="0"/>
          <w:color w:val="201F1E"/>
          <w:sz w:val="22"/>
          <w:szCs w:val="22"/>
          <w:lang w:val="fr-FR"/>
        </w:rPr>
        <w:t xml:space="preserve">Isabelle </w:t>
      </w:r>
      <w:proofErr w:type="spellStart"/>
      <w:r w:rsidRPr="31100D10" w:rsidR="31100D10">
        <w:rPr>
          <w:rFonts w:ascii="Calibri" w:hAnsi="Calibri" w:eastAsia="Calibri" w:cs="Calibri" w:asciiTheme="minorAscii" w:hAnsiTheme="minorAscii" w:eastAsiaTheme="minorAscii" w:cstheme="minorAscii"/>
          <w:b w:val="0"/>
          <w:bCs w:val="0"/>
          <w:i w:val="0"/>
          <w:iCs w:val="0"/>
          <w:noProof w:val="0"/>
          <w:color w:val="201F1E"/>
          <w:sz w:val="22"/>
          <w:szCs w:val="22"/>
          <w:lang w:val="fr-FR"/>
        </w:rPr>
        <w:t>Azais</w:t>
      </w:r>
      <w:proofErr w:type="spellEnd"/>
      <w:r w:rsidRPr="31100D10" w:rsidR="31100D10">
        <w:rPr>
          <w:rFonts w:ascii="Calibri" w:hAnsi="Calibri" w:eastAsia="Calibri" w:cs="Calibri" w:asciiTheme="minorAscii" w:hAnsiTheme="minorAscii" w:eastAsiaTheme="minorAscii" w:cstheme="minorAscii"/>
          <w:b w:val="0"/>
          <w:bCs w:val="0"/>
          <w:i w:val="0"/>
          <w:iCs w:val="0"/>
          <w:noProof w:val="0"/>
          <w:color w:val="201F1E"/>
          <w:sz w:val="22"/>
          <w:szCs w:val="22"/>
          <w:lang w:val="fr-FR"/>
        </w:rPr>
        <w:t xml:space="preserve">, </w:t>
      </w:r>
      <w:proofErr w:type="spellStart"/>
      <w:r w:rsidRPr="31100D10" w:rsidR="31100D10">
        <w:rPr>
          <w:rFonts w:ascii="Calibri" w:hAnsi="Calibri" w:eastAsia="Calibri" w:cs="Calibri" w:asciiTheme="minorAscii" w:hAnsiTheme="minorAscii" w:eastAsiaTheme="minorAscii" w:cstheme="minorAscii"/>
          <w:b w:val="0"/>
          <w:bCs w:val="0"/>
          <w:i w:val="0"/>
          <w:iCs w:val="0"/>
          <w:noProof w:val="0"/>
          <w:color w:val="201F1E"/>
          <w:sz w:val="22"/>
          <w:szCs w:val="22"/>
          <w:lang w:val="fr-FR"/>
        </w:rPr>
        <w:t>Lapo</w:t>
      </w:r>
      <w:proofErr w:type="spellEnd"/>
      <w:r w:rsidRPr="31100D10" w:rsidR="31100D10">
        <w:rPr>
          <w:rFonts w:ascii="Calibri" w:hAnsi="Calibri" w:eastAsia="Calibri" w:cs="Calibri" w:asciiTheme="minorAscii" w:hAnsiTheme="minorAscii" w:eastAsiaTheme="minorAscii" w:cstheme="minorAscii"/>
          <w:b w:val="0"/>
          <w:bCs w:val="0"/>
          <w:i w:val="0"/>
          <w:iCs w:val="0"/>
          <w:noProof w:val="0"/>
          <w:color w:val="201F1E"/>
          <w:sz w:val="22"/>
          <w:szCs w:val="22"/>
          <w:lang w:val="fr-FR"/>
        </w:rPr>
        <w:t xml:space="preserve"> </w:t>
      </w:r>
      <w:proofErr w:type="spellStart"/>
      <w:r w:rsidRPr="31100D10" w:rsidR="31100D10">
        <w:rPr>
          <w:rFonts w:ascii="Calibri" w:hAnsi="Calibri" w:eastAsia="Calibri" w:cs="Calibri" w:asciiTheme="minorAscii" w:hAnsiTheme="minorAscii" w:eastAsiaTheme="minorAscii" w:cstheme="minorAscii"/>
          <w:b w:val="0"/>
          <w:bCs w:val="0"/>
          <w:i w:val="0"/>
          <w:iCs w:val="0"/>
          <w:noProof w:val="0"/>
          <w:color w:val="201F1E"/>
          <w:sz w:val="22"/>
          <w:szCs w:val="22"/>
          <w:lang w:val="fr-FR"/>
        </w:rPr>
        <w:t>Bettarini</w:t>
      </w:r>
      <w:proofErr w:type="spellEnd"/>
      <w:r w:rsidRPr="31100D10" w:rsidR="31100D10">
        <w:rPr>
          <w:rFonts w:ascii="Calibri" w:hAnsi="Calibri" w:eastAsia="Calibri" w:cs="Calibri" w:asciiTheme="minorAscii" w:hAnsiTheme="minorAscii" w:eastAsiaTheme="minorAscii" w:cstheme="minorAscii"/>
          <w:b w:val="0"/>
          <w:bCs w:val="0"/>
          <w:i w:val="0"/>
          <w:iCs w:val="0"/>
          <w:noProof w:val="0"/>
          <w:color w:val="201F1E"/>
          <w:sz w:val="22"/>
          <w:szCs w:val="22"/>
          <w:lang w:val="fr-FR"/>
        </w:rPr>
        <w:t xml:space="preserve">, Thomas </w:t>
      </w:r>
      <w:proofErr w:type="spellStart"/>
      <w:r w:rsidRPr="31100D10" w:rsidR="31100D10">
        <w:rPr>
          <w:rFonts w:ascii="Calibri" w:hAnsi="Calibri" w:eastAsia="Calibri" w:cs="Calibri" w:asciiTheme="minorAscii" w:hAnsiTheme="minorAscii" w:eastAsiaTheme="minorAscii" w:cstheme="minorAscii"/>
          <w:b w:val="0"/>
          <w:bCs w:val="0"/>
          <w:i w:val="0"/>
          <w:iCs w:val="0"/>
          <w:noProof w:val="0"/>
          <w:color w:val="201F1E"/>
          <w:sz w:val="22"/>
          <w:szCs w:val="22"/>
          <w:lang w:val="fr-FR"/>
        </w:rPr>
        <w:t>Blondeel</w:t>
      </w:r>
      <w:proofErr w:type="spellEnd"/>
      <w:r w:rsidRPr="31100D10" w:rsidR="31100D10">
        <w:rPr>
          <w:rFonts w:ascii="Calibri" w:hAnsi="Calibri" w:eastAsia="Calibri" w:cs="Calibri" w:asciiTheme="minorAscii" w:hAnsiTheme="minorAscii" w:eastAsiaTheme="minorAscii" w:cstheme="minorAscii"/>
          <w:b w:val="0"/>
          <w:bCs w:val="0"/>
          <w:i w:val="0"/>
          <w:iCs w:val="0"/>
          <w:noProof w:val="0"/>
          <w:color w:val="201F1E"/>
          <w:sz w:val="22"/>
          <w:szCs w:val="22"/>
          <w:lang w:val="fr-FR"/>
        </w:rPr>
        <w:t xml:space="preserve">, Sophie </w:t>
      </w:r>
      <w:proofErr w:type="spellStart"/>
      <w:r w:rsidRPr="31100D10" w:rsidR="31100D10">
        <w:rPr>
          <w:rFonts w:ascii="Calibri" w:hAnsi="Calibri" w:eastAsia="Calibri" w:cs="Calibri" w:asciiTheme="minorAscii" w:hAnsiTheme="minorAscii" w:eastAsiaTheme="minorAscii" w:cstheme="minorAscii"/>
          <w:b w:val="0"/>
          <w:bCs w:val="0"/>
          <w:i w:val="0"/>
          <w:iCs w:val="0"/>
          <w:noProof w:val="0"/>
          <w:color w:val="201F1E"/>
          <w:sz w:val="22"/>
          <w:szCs w:val="22"/>
          <w:lang w:val="fr-FR"/>
        </w:rPr>
        <w:t>Bodarwé</w:t>
      </w:r>
      <w:proofErr w:type="spellEnd"/>
      <w:r w:rsidRPr="31100D10" w:rsidR="31100D10">
        <w:rPr>
          <w:rFonts w:ascii="Calibri" w:hAnsi="Calibri" w:eastAsia="Calibri" w:cs="Calibri" w:asciiTheme="minorAscii" w:hAnsiTheme="minorAscii" w:eastAsiaTheme="minorAscii" w:cstheme="minorAscii"/>
          <w:b w:val="0"/>
          <w:bCs w:val="0"/>
          <w:i w:val="0"/>
          <w:iCs w:val="0"/>
          <w:noProof w:val="0"/>
          <w:color w:val="201F1E"/>
          <w:sz w:val="22"/>
          <w:szCs w:val="22"/>
          <w:lang w:val="fr-FR"/>
        </w:rPr>
        <w:t xml:space="preserve">, Damien Drossart, </w:t>
      </w:r>
      <w:r w:rsidRPr="31100D10" w:rsidR="31100D10">
        <w:rPr>
          <w:rFonts w:ascii="Calibri" w:hAnsi="Calibri" w:eastAsia="Calibri" w:cs="Calibri" w:asciiTheme="minorAscii" w:hAnsiTheme="minorAscii" w:eastAsiaTheme="minorAscii" w:cstheme="minorAscii"/>
          <w:b w:val="0"/>
          <w:bCs w:val="0"/>
          <w:i w:val="0"/>
          <w:iCs w:val="0"/>
          <w:noProof w:val="0"/>
          <w:color w:val="201F1E"/>
          <w:sz w:val="22"/>
          <w:szCs w:val="22"/>
          <w:lang w:val="fr-FR"/>
        </w:rPr>
        <w:t xml:space="preserve">Frédéric Gregoir, </w:t>
      </w:r>
      <w:r w:rsidRPr="31100D10" w:rsidR="31100D10">
        <w:rPr>
          <w:rFonts w:ascii="Calibri" w:hAnsi="Calibri" w:eastAsia="Calibri" w:cs="Calibri" w:asciiTheme="minorAscii" w:hAnsiTheme="minorAscii" w:eastAsiaTheme="minorAscii" w:cstheme="minorAscii"/>
          <w:b w:val="0"/>
          <w:bCs w:val="0"/>
          <w:i w:val="0"/>
          <w:iCs w:val="0"/>
          <w:noProof w:val="0"/>
          <w:color w:val="201F1E"/>
          <w:sz w:val="22"/>
          <w:szCs w:val="22"/>
          <w:lang w:val="fr-FR"/>
        </w:rPr>
        <w:t>Serge Goldwicht</w:t>
      </w:r>
      <w:r w:rsidRPr="31100D10" w:rsidR="31100D10">
        <w:rPr>
          <w:rFonts w:ascii="Calibri" w:hAnsi="Calibri" w:eastAsia="Calibri" w:cs="Calibri" w:asciiTheme="minorAscii" w:hAnsiTheme="minorAscii" w:eastAsiaTheme="minorAscii" w:cstheme="minorAscii"/>
          <w:b w:val="0"/>
          <w:bCs w:val="0"/>
          <w:i w:val="0"/>
          <w:iCs w:val="0"/>
          <w:noProof w:val="0"/>
          <w:color w:val="201F1E"/>
          <w:sz w:val="22"/>
          <w:szCs w:val="22"/>
          <w:lang w:val="fr-FR"/>
        </w:rPr>
        <w:t xml:space="preserve">, </w:t>
      </w:r>
      <w:r w:rsidRPr="31100D10" w:rsidR="31100D10">
        <w:rPr>
          <w:rFonts w:ascii="Calibri" w:hAnsi="Calibri" w:eastAsia="Calibri" w:cs="Calibri" w:asciiTheme="minorAscii" w:hAnsiTheme="minorAscii" w:eastAsiaTheme="minorAscii" w:cstheme="minorAscii"/>
          <w:b w:val="0"/>
          <w:bCs w:val="0"/>
          <w:i w:val="0"/>
          <w:iCs w:val="0"/>
          <w:noProof w:val="0"/>
          <w:color w:val="201F1E"/>
          <w:sz w:val="22"/>
          <w:szCs w:val="22"/>
          <w:lang w:val="fr-FR"/>
        </w:rPr>
        <w:t xml:space="preserve">Sarah de </w:t>
      </w:r>
      <w:proofErr w:type="spellStart"/>
      <w:r w:rsidRPr="31100D10" w:rsidR="31100D10">
        <w:rPr>
          <w:rFonts w:ascii="Calibri" w:hAnsi="Calibri" w:eastAsia="Calibri" w:cs="Calibri" w:asciiTheme="minorAscii" w:hAnsiTheme="minorAscii" w:eastAsiaTheme="minorAscii" w:cstheme="minorAscii"/>
          <w:b w:val="0"/>
          <w:bCs w:val="0"/>
          <w:i w:val="0"/>
          <w:iCs w:val="0"/>
          <w:noProof w:val="0"/>
          <w:color w:val="201F1E"/>
          <w:sz w:val="22"/>
          <w:szCs w:val="22"/>
          <w:lang w:val="fr-FR"/>
        </w:rPr>
        <w:t>Heusch</w:t>
      </w:r>
      <w:proofErr w:type="spellEnd"/>
    </w:p>
    <w:p w:rsidRPr="00F22E86" w:rsidR="00F22E86" w:rsidP="44694F14" w:rsidRDefault="00F22E86" w14:paraId="27EB5967" w14:textId="77777777">
      <w:pPr>
        <w:rPr>
          <w:lang w:eastAsia="fr-FR"/>
        </w:rPr>
      </w:pPr>
    </w:p>
    <w:p w:rsidR="00A8545B" w:rsidP="44694F14" w:rsidRDefault="00A8545B" w14:paraId="32F29B15" w14:textId="77777777">
      <w:pPr>
        <w:rPr>
          <w:rFonts w:ascii="Garamond" w:hAnsi="Garamond" w:eastAsia="Times New Roman" w:cs="Times New Roman"/>
          <w:b/>
          <w:bCs/>
          <w:i/>
          <w:iCs/>
          <w:color w:val="000000" w:themeColor="text1"/>
          <w:sz w:val="27"/>
          <w:szCs w:val="27"/>
          <w:lang w:eastAsia="fr-FR"/>
        </w:rPr>
      </w:pPr>
      <w:r w:rsidRPr="44694F14">
        <w:rPr>
          <w:rFonts w:ascii="Garamond" w:hAnsi="Garamond" w:eastAsia="Times New Roman" w:cs="Times New Roman"/>
          <w:b/>
          <w:bCs/>
          <w:i/>
          <w:iCs/>
          <w:color w:val="000000" w:themeColor="text1"/>
          <w:sz w:val="27"/>
          <w:szCs w:val="27"/>
          <w:lang w:eastAsia="fr-FR"/>
        </w:rPr>
        <w:br w:type="page"/>
      </w:r>
    </w:p>
    <w:p w:rsidR="000C7FCD" w:rsidP="44694F14" w:rsidRDefault="44694F14" w14:paraId="5D09DE63" w14:textId="5819AEA7">
      <w:pPr>
        <w:pStyle w:val="Titre2"/>
        <w:numPr>
          <w:ilvl w:val="0"/>
          <w:numId w:val="0"/>
        </w:numPr>
        <w:ind w:left="360" w:hanging="360"/>
        <w:rPr>
          <w:rStyle w:val="normaltextrun"/>
        </w:rPr>
      </w:pPr>
      <w:bookmarkStart w:name="_Toc9783184" w:id="8"/>
      <w:bookmarkStart w:name="_Toc9783501" w:id="9"/>
      <w:bookmarkStart w:name="_Toc9784336" w:id="10"/>
      <w:bookmarkStart w:name="_Toc9821467" w:id="11"/>
      <w:bookmarkStart w:name="_Toc9893012" w:id="12"/>
      <w:r w:rsidRPr="44694F14">
        <w:rPr>
          <w:rStyle w:val="normaltextrun"/>
        </w:rPr>
        <w:lastRenderedPageBreak/>
        <w:t>Sommaire</w:t>
      </w:r>
      <w:bookmarkEnd w:id="8"/>
      <w:bookmarkEnd w:id="9"/>
      <w:bookmarkEnd w:id="10"/>
      <w:bookmarkEnd w:id="11"/>
      <w:bookmarkEnd w:id="12"/>
    </w:p>
    <w:p w:rsidR="008778F7" w:rsidP="146AA11D" w:rsidRDefault="008778F7" w14:paraId="66D9AC57" w14:textId="7D10ECDA">
      <w:pPr>
        <w:rPr>
          <w:lang w:eastAsia="fr-FR"/>
        </w:rPr>
      </w:pPr>
    </w:p>
    <w:sdt>
      <w:sdtPr>
        <w:id w:val="4797584"/>
        <w:docPartObj>
          <w:docPartGallery w:val="Table of Contents"/>
          <w:docPartUnique/>
        </w:docPartObj>
      </w:sdtPr>
      <w:sdtEndPr>
        <w:rPr>
          <w:b/>
          <w:bCs/>
        </w:rPr>
      </w:sdtEndPr>
      <w:sdtContent>
        <w:p w:rsidR="003B029C" w:rsidP="146AA11D" w:rsidRDefault="00B60DFC" w14:paraId="5C40BBBB" w14:textId="16AC9D35">
          <w:pPr>
            <w:pStyle w:val="TM1"/>
            <w:tabs>
              <w:tab w:val="right" w:leader="dot" w:pos="9062"/>
            </w:tabs>
            <w:rPr>
              <w:rFonts w:eastAsiaTheme="minorEastAsia"/>
              <w:noProof/>
              <w:lang w:val="en-US" w:eastAsia="ja-JP"/>
            </w:rPr>
          </w:pPr>
          <w:r w:rsidRPr="146AA11D">
            <w:fldChar w:fldCharType="begin"/>
          </w:r>
          <w:r>
            <w:instrText xml:space="preserve"> TOC \o "1-3" \h \z \u </w:instrText>
          </w:r>
          <w:r w:rsidRPr="146AA11D">
            <w:fldChar w:fldCharType="separate"/>
          </w:r>
          <w:hyperlink w:history="1" w:anchor="_Toc9893010" r:id="rId11">
            <w:r w:rsidRPr="008C2726" w:rsidR="003B029C">
              <w:rPr>
                <w:rStyle w:val="Lienhypertexte"/>
                <w:noProof/>
                <w:lang w:eastAsia="fr-FR"/>
              </w:rPr>
              <w:t>Smart in Progress – Faire Coopérative</w:t>
            </w:r>
            <w:r w:rsidR="003B029C">
              <w:rPr>
                <w:noProof/>
                <w:webHidden/>
              </w:rPr>
              <w:tab/>
            </w:r>
            <w:r w:rsidR="003B029C">
              <w:rPr>
                <w:noProof/>
                <w:webHidden/>
              </w:rPr>
              <w:fldChar w:fldCharType="begin"/>
            </w:r>
            <w:r w:rsidR="003B029C">
              <w:rPr>
                <w:noProof/>
                <w:webHidden/>
              </w:rPr>
              <w:instrText xml:space="preserve"> PAGEREF _Toc9893010 \h </w:instrText>
            </w:r>
            <w:r w:rsidR="003B029C">
              <w:rPr>
                <w:noProof/>
                <w:webHidden/>
              </w:rPr>
            </w:r>
            <w:r w:rsidR="003B029C">
              <w:rPr>
                <w:noProof/>
                <w:webHidden/>
              </w:rPr>
              <w:fldChar w:fldCharType="separate"/>
            </w:r>
            <w:r w:rsidR="003B029C">
              <w:rPr>
                <w:noProof/>
                <w:webHidden/>
              </w:rPr>
              <w:t>1</w:t>
            </w:r>
            <w:r w:rsidR="003B029C">
              <w:rPr>
                <w:noProof/>
                <w:webHidden/>
              </w:rPr>
              <w:fldChar w:fldCharType="end"/>
            </w:r>
          </w:hyperlink>
        </w:p>
        <w:p w:rsidR="003B029C" w:rsidP="146AA11D" w:rsidRDefault="00C91EB7" w14:paraId="3A6EDAFD" w14:textId="594F1990">
          <w:pPr>
            <w:pStyle w:val="TM1"/>
            <w:tabs>
              <w:tab w:val="right" w:leader="dot" w:pos="9062"/>
            </w:tabs>
            <w:rPr>
              <w:rFonts w:eastAsiaTheme="minorEastAsia"/>
              <w:noProof/>
              <w:lang w:val="en-US" w:eastAsia="ja-JP"/>
            </w:rPr>
          </w:pPr>
          <w:hyperlink w:history="1" w:anchor="_Toc9893011" r:id="rId12">
            <w:r w:rsidRPr="008C2726" w:rsidR="003B029C">
              <w:rPr>
                <w:rStyle w:val="Lienhypertexte"/>
                <w:noProof/>
                <w:lang w:eastAsia="fr-FR"/>
              </w:rPr>
              <w:t>La vie coopérative au sein d'une coalition de travailleuses et travailleurs autonomes</w:t>
            </w:r>
            <w:r w:rsidR="003B029C">
              <w:rPr>
                <w:noProof/>
                <w:webHidden/>
              </w:rPr>
              <w:tab/>
            </w:r>
            <w:r w:rsidR="003B029C">
              <w:rPr>
                <w:noProof/>
                <w:webHidden/>
              </w:rPr>
              <w:fldChar w:fldCharType="begin"/>
            </w:r>
            <w:r w:rsidR="003B029C">
              <w:rPr>
                <w:noProof/>
                <w:webHidden/>
              </w:rPr>
              <w:instrText xml:space="preserve"> PAGEREF _Toc9893011 \h </w:instrText>
            </w:r>
            <w:r w:rsidR="003B029C">
              <w:rPr>
                <w:noProof/>
                <w:webHidden/>
              </w:rPr>
            </w:r>
            <w:r w:rsidR="003B029C">
              <w:rPr>
                <w:noProof/>
                <w:webHidden/>
              </w:rPr>
              <w:fldChar w:fldCharType="separate"/>
            </w:r>
            <w:r w:rsidR="003B029C">
              <w:rPr>
                <w:noProof/>
                <w:webHidden/>
              </w:rPr>
              <w:t>1</w:t>
            </w:r>
            <w:r w:rsidR="003B029C">
              <w:rPr>
                <w:noProof/>
                <w:webHidden/>
              </w:rPr>
              <w:fldChar w:fldCharType="end"/>
            </w:r>
          </w:hyperlink>
        </w:p>
        <w:p w:rsidR="003B029C" w:rsidP="146AA11D" w:rsidRDefault="00C91EB7" w14:paraId="49D3F586" w14:textId="31C15B93">
          <w:pPr>
            <w:pStyle w:val="TM2"/>
            <w:tabs>
              <w:tab w:val="right" w:leader="dot" w:pos="9062"/>
            </w:tabs>
            <w:rPr>
              <w:rFonts w:eastAsiaTheme="minorEastAsia"/>
              <w:noProof/>
              <w:lang w:val="en-US" w:eastAsia="ja-JP"/>
            </w:rPr>
          </w:pPr>
          <w:hyperlink w:history="1" w:anchor="_Toc9893012" r:id="rId13">
            <w:r w:rsidRPr="008C2726" w:rsidR="003B029C">
              <w:rPr>
                <w:rStyle w:val="Lienhypertexte"/>
                <w:noProof/>
              </w:rPr>
              <w:t>Sommaire</w:t>
            </w:r>
            <w:r w:rsidR="003B029C">
              <w:rPr>
                <w:noProof/>
                <w:webHidden/>
              </w:rPr>
              <w:tab/>
            </w:r>
            <w:r w:rsidR="003B029C">
              <w:rPr>
                <w:noProof/>
                <w:webHidden/>
              </w:rPr>
              <w:fldChar w:fldCharType="begin"/>
            </w:r>
            <w:r w:rsidR="003B029C">
              <w:rPr>
                <w:noProof/>
                <w:webHidden/>
              </w:rPr>
              <w:instrText xml:space="preserve"> PAGEREF _Toc9893012 \h </w:instrText>
            </w:r>
            <w:r w:rsidR="003B029C">
              <w:rPr>
                <w:noProof/>
                <w:webHidden/>
              </w:rPr>
            </w:r>
            <w:r w:rsidR="003B029C">
              <w:rPr>
                <w:noProof/>
                <w:webHidden/>
              </w:rPr>
              <w:fldChar w:fldCharType="separate"/>
            </w:r>
            <w:r w:rsidR="003B029C">
              <w:rPr>
                <w:noProof/>
                <w:webHidden/>
              </w:rPr>
              <w:t>2</w:t>
            </w:r>
            <w:r w:rsidR="003B029C">
              <w:rPr>
                <w:noProof/>
                <w:webHidden/>
              </w:rPr>
              <w:fldChar w:fldCharType="end"/>
            </w:r>
          </w:hyperlink>
        </w:p>
        <w:p w:rsidR="003B029C" w:rsidP="146AA11D" w:rsidRDefault="00C91EB7" w14:paraId="637EF8CF" w14:textId="2D3FF5E2">
          <w:pPr>
            <w:pStyle w:val="TM2"/>
            <w:tabs>
              <w:tab w:val="left" w:pos="660"/>
              <w:tab w:val="right" w:leader="dot" w:pos="9062"/>
            </w:tabs>
            <w:rPr>
              <w:rFonts w:eastAsiaTheme="minorEastAsia"/>
              <w:noProof/>
              <w:lang w:val="en-US" w:eastAsia="ja-JP"/>
            </w:rPr>
          </w:pPr>
          <w:hyperlink w:history="1" w:anchor="_Toc9893013" r:id="rId14">
            <w:r w:rsidRPr="008C2726" w:rsidR="003B029C">
              <w:rPr>
                <w:rStyle w:val="Lienhypertexte"/>
                <w:noProof/>
              </w:rPr>
              <w:t>1.</w:t>
            </w:r>
            <w:r w:rsidR="003B029C">
              <w:rPr>
                <w:rFonts w:eastAsiaTheme="minorEastAsia"/>
                <w:noProof/>
                <w:lang w:val="en-US" w:eastAsia="ja-JP"/>
              </w:rPr>
              <w:tab/>
            </w:r>
            <w:r w:rsidRPr="008C2726" w:rsidR="003B029C">
              <w:rPr>
                <w:rStyle w:val="Lienhypertexte"/>
                <w:noProof/>
              </w:rPr>
              <w:t>Editorial</w:t>
            </w:r>
            <w:r w:rsidR="003B029C">
              <w:rPr>
                <w:noProof/>
                <w:webHidden/>
              </w:rPr>
              <w:tab/>
            </w:r>
            <w:r w:rsidR="003B029C">
              <w:rPr>
                <w:noProof/>
                <w:webHidden/>
              </w:rPr>
              <w:fldChar w:fldCharType="begin"/>
            </w:r>
            <w:r w:rsidR="003B029C">
              <w:rPr>
                <w:noProof/>
                <w:webHidden/>
              </w:rPr>
              <w:instrText xml:space="preserve"> PAGEREF _Toc9893013 \h </w:instrText>
            </w:r>
            <w:r w:rsidR="003B029C">
              <w:rPr>
                <w:noProof/>
                <w:webHidden/>
              </w:rPr>
            </w:r>
            <w:r w:rsidR="003B029C">
              <w:rPr>
                <w:noProof/>
                <w:webHidden/>
              </w:rPr>
              <w:fldChar w:fldCharType="separate"/>
            </w:r>
            <w:r w:rsidR="003B029C">
              <w:rPr>
                <w:noProof/>
                <w:webHidden/>
              </w:rPr>
              <w:t>3</w:t>
            </w:r>
            <w:r w:rsidR="003B029C">
              <w:rPr>
                <w:noProof/>
                <w:webHidden/>
              </w:rPr>
              <w:fldChar w:fldCharType="end"/>
            </w:r>
          </w:hyperlink>
        </w:p>
        <w:p w:rsidR="003B029C" w:rsidP="146AA11D" w:rsidRDefault="00C91EB7" w14:paraId="191C02F4" w14:textId="1D8DF52E">
          <w:pPr>
            <w:pStyle w:val="TM2"/>
            <w:tabs>
              <w:tab w:val="left" w:pos="660"/>
              <w:tab w:val="right" w:leader="dot" w:pos="9062"/>
            </w:tabs>
            <w:rPr>
              <w:rFonts w:eastAsiaTheme="minorEastAsia"/>
              <w:noProof/>
              <w:lang w:val="en-US" w:eastAsia="ja-JP"/>
            </w:rPr>
          </w:pPr>
          <w:hyperlink w:history="1" w:anchor="_Toc9893014" r:id="rId15">
            <w:r w:rsidRPr="008C2726" w:rsidR="003B029C">
              <w:rPr>
                <w:rStyle w:val="Lienhypertexte"/>
                <w:noProof/>
              </w:rPr>
              <w:t>2.</w:t>
            </w:r>
            <w:r w:rsidR="003B029C">
              <w:rPr>
                <w:rFonts w:eastAsiaTheme="minorEastAsia"/>
                <w:noProof/>
                <w:lang w:val="en-US" w:eastAsia="ja-JP"/>
              </w:rPr>
              <w:tab/>
            </w:r>
            <w:r w:rsidRPr="008C2726" w:rsidR="003B029C">
              <w:rPr>
                <w:rStyle w:val="Lienhypertexte"/>
                <w:noProof/>
              </w:rPr>
              <w:t>Smart : un projet en évolution</w:t>
            </w:r>
            <w:r w:rsidR="003B029C">
              <w:rPr>
                <w:noProof/>
                <w:webHidden/>
              </w:rPr>
              <w:tab/>
            </w:r>
            <w:r w:rsidR="003B029C">
              <w:rPr>
                <w:noProof/>
                <w:webHidden/>
              </w:rPr>
              <w:fldChar w:fldCharType="begin"/>
            </w:r>
            <w:r w:rsidR="003B029C">
              <w:rPr>
                <w:noProof/>
                <w:webHidden/>
              </w:rPr>
              <w:instrText xml:space="preserve"> PAGEREF _Toc9893014 \h </w:instrText>
            </w:r>
            <w:r w:rsidR="003B029C">
              <w:rPr>
                <w:noProof/>
                <w:webHidden/>
              </w:rPr>
            </w:r>
            <w:r w:rsidR="003B029C">
              <w:rPr>
                <w:noProof/>
                <w:webHidden/>
              </w:rPr>
              <w:fldChar w:fldCharType="separate"/>
            </w:r>
            <w:r w:rsidR="003B029C">
              <w:rPr>
                <w:noProof/>
                <w:webHidden/>
              </w:rPr>
              <w:t>4</w:t>
            </w:r>
            <w:r w:rsidR="003B029C">
              <w:rPr>
                <w:noProof/>
                <w:webHidden/>
              </w:rPr>
              <w:fldChar w:fldCharType="end"/>
            </w:r>
          </w:hyperlink>
        </w:p>
        <w:p w:rsidR="003B029C" w:rsidP="146AA11D" w:rsidRDefault="00C91EB7" w14:paraId="62AA17BD" w14:textId="11722646">
          <w:pPr>
            <w:pStyle w:val="TM2"/>
            <w:tabs>
              <w:tab w:val="left" w:pos="660"/>
              <w:tab w:val="right" w:leader="dot" w:pos="9062"/>
            </w:tabs>
            <w:rPr>
              <w:rFonts w:eastAsiaTheme="minorEastAsia"/>
              <w:noProof/>
              <w:lang w:val="en-US" w:eastAsia="ja-JP"/>
            </w:rPr>
          </w:pPr>
          <w:hyperlink w:history="1" w:anchor="_Toc9893015" r:id="rId16">
            <w:r w:rsidRPr="008C2726" w:rsidR="003B029C">
              <w:rPr>
                <w:rStyle w:val="Lienhypertexte"/>
                <w:noProof/>
              </w:rPr>
              <w:t>3.</w:t>
            </w:r>
            <w:r w:rsidR="003B029C">
              <w:rPr>
                <w:rFonts w:eastAsiaTheme="minorEastAsia"/>
                <w:noProof/>
                <w:lang w:val="en-US" w:eastAsia="ja-JP"/>
              </w:rPr>
              <w:tab/>
            </w:r>
            <w:r w:rsidRPr="008C2726" w:rsidR="003B029C">
              <w:rPr>
                <w:rStyle w:val="Lienhypertexte"/>
                <w:noProof/>
              </w:rPr>
              <w:t>C’est quoi Smart in Progress ?</w:t>
            </w:r>
            <w:r w:rsidR="003B029C">
              <w:rPr>
                <w:noProof/>
                <w:webHidden/>
              </w:rPr>
              <w:tab/>
            </w:r>
            <w:r w:rsidR="003B029C">
              <w:rPr>
                <w:noProof/>
                <w:webHidden/>
              </w:rPr>
              <w:fldChar w:fldCharType="begin"/>
            </w:r>
            <w:r w:rsidR="003B029C">
              <w:rPr>
                <w:noProof/>
                <w:webHidden/>
              </w:rPr>
              <w:instrText xml:space="preserve"> PAGEREF _Toc9893015 \h </w:instrText>
            </w:r>
            <w:r w:rsidR="003B029C">
              <w:rPr>
                <w:noProof/>
                <w:webHidden/>
              </w:rPr>
            </w:r>
            <w:r w:rsidR="003B029C">
              <w:rPr>
                <w:noProof/>
                <w:webHidden/>
              </w:rPr>
              <w:fldChar w:fldCharType="separate"/>
            </w:r>
            <w:r w:rsidR="003B029C">
              <w:rPr>
                <w:noProof/>
                <w:webHidden/>
              </w:rPr>
              <w:t>5</w:t>
            </w:r>
            <w:r w:rsidR="003B029C">
              <w:rPr>
                <w:noProof/>
                <w:webHidden/>
              </w:rPr>
              <w:fldChar w:fldCharType="end"/>
            </w:r>
          </w:hyperlink>
        </w:p>
        <w:p w:rsidR="003B029C" w:rsidP="146AA11D" w:rsidRDefault="00C91EB7" w14:paraId="325DAA58" w14:textId="6E2D547F">
          <w:pPr>
            <w:pStyle w:val="TM2"/>
            <w:tabs>
              <w:tab w:val="left" w:pos="660"/>
              <w:tab w:val="right" w:leader="dot" w:pos="9062"/>
            </w:tabs>
            <w:rPr>
              <w:rFonts w:eastAsiaTheme="minorEastAsia"/>
              <w:noProof/>
              <w:lang w:val="en-US" w:eastAsia="ja-JP"/>
            </w:rPr>
          </w:pPr>
          <w:hyperlink w:history="1" w:anchor="_Toc9893016" r:id="rId17">
            <w:r w:rsidRPr="008C2726" w:rsidR="003B029C">
              <w:rPr>
                <w:rStyle w:val="Lienhypertexte"/>
                <w:noProof/>
              </w:rPr>
              <w:t>4.</w:t>
            </w:r>
            <w:r w:rsidR="003B029C">
              <w:rPr>
                <w:rFonts w:eastAsiaTheme="minorEastAsia"/>
                <w:noProof/>
                <w:lang w:val="en-US" w:eastAsia="ja-JP"/>
              </w:rPr>
              <w:tab/>
            </w:r>
            <w:r w:rsidRPr="008C2726" w:rsidR="003B029C">
              <w:rPr>
                <w:rStyle w:val="Lienhypertexte"/>
                <w:noProof/>
              </w:rPr>
              <w:t>La méthodologie</w:t>
            </w:r>
            <w:r w:rsidR="003B029C">
              <w:rPr>
                <w:noProof/>
                <w:webHidden/>
              </w:rPr>
              <w:tab/>
            </w:r>
            <w:r w:rsidR="003B029C">
              <w:rPr>
                <w:noProof/>
                <w:webHidden/>
              </w:rPr>
              <w:fldChar w:fldCharType="begin"/>
            </w:r>
            <w:r w:rsidR="003B029C">
              <w:rPr>
                <w:noProof/>
                <w:webHidden/>
              </w:rPr>
              <w:instrText xml:space="preserve"> PAGEREF _Toc9893016 \h </w:instrText>
            </w:r>
            <w:r w:rsidR="003B029C">
              <w:rPr>
                <w:noProof/>
                <w:webHidden/>
              </w:rPr>
            </w:r>
            <w:r w:rsidR="003B029C">
              <w:rPr>
                <w:noProof/>
                <w:webHidden/>
              </w:rPr>
              <w:fldChar w:fldCharType="separate"/>
            </w:r>
            <w:r w:rsidR="003B029C">
              <w:rPr>
                <w:noProof/>
                <w:webHidden/>
              </w:rPr>
              <w:t>6</w:t>
            </w:r>
            <w:r w:rsidR="003B029C">
              <w:rPr>
                <w:noProof/>
                <w:webHidden/>
              </w:rPr>
              <w:fldChar w:fldCharType="end"/>
            </w:r>
          </w:hyperlink>
        </w:p>
        <w:p w:rsidR="003B029C" w:rsidP="146AA11D" w:rsidRDefault="00C91EB7" w14:paraId="4E5CAF09" w14:textId="3A76FF38">
          <w:pPr>
            <w:pStyle w:val="TM2"/>
            <w:tabs>
              <w:tab w:val="left" w:pos="660"/>
              <w:tab w:val="right" w:leader="dot" w:pos="9062"/>
            </w:tabs>
            <w:rPr>
              <w:rFonts w:eastAsiaTheme="minorEastAsia"/>
              <w:noProof/>
              <w:lang w:val="en-US" w:eastAsia="ja-JP"/>
            </w:rPr>
          </w:pPr>
          <w:hyperlink w:history="1" w:anchor="_Toc9893017" r:id="rId18">
            <w:r w:rsidRPr="008C2726" w:rsidR="003B029C">
              <w:rPr>
                <w:rStyle w:val="Lienhypertexte"/>
                <w:noProof/>
              </w:rPr>
              <w:t>5.</w:t>
            </w:r>
            <w:r w:rsidR="003B029C">
              <w:rPr>
                <w:rFonts w:eastAsiaTheme="minorEastAsia"/>
                <w:noProof/>
                <w:lang w:val="en-US" w:eastAsia="ja-JP"/>
              </w:rPr>
              <w:tab/>
            </w:r>
            <w:r w:rsidRPr="008C2726" w:rsidR="003B029C">
              <w:rPr>
                <w:rStyle w:val="Lienhypertexte"/>
                <w:noProof/>
              </w:rPr>
              <w:t>Des idées à l’action – Retour sur les éditions passées de Smart in Progress</w:t>
            </w:r>
            <w:r w:rsidR="003B029C">
              <w:rPr>
                <w:noProof/>
                <w:webHidden/>
              </w:rPr>
              <w:tab/>
            </w:r>
            <w:r w:rsidR="003B029C">
              <w:rPr>
                <w:noProof/>
                <w:webHidden/>
              </w:rPr>
              <w:fldChar w:fldCharType="begin"/>
            </w:r>
            <w:r w:rsidR="003B029C">
              <w:rPr>
                <w:noProof/>
                <w:webHidden/>
              </w:rPr>
              <w:instrText xml:space="preserve"> PAGEREF _Toc9893017 \h </w:instrText>
            </w:r>
            <w:r w:rsidR="003B029C">
              <w:rPr>
                <w:noProof/>
                <w:webHidden/>
              </w:rPr>
            </w:r>
            <w:r w:rsidR="003B029C">
              <w:rPr>
                <w:noProof/>
                <w:webHidden/>
              </w:rPr>
              <w:fldChar w:fldCharType="separate"/>
            </w:r>
            <w:r w:rsidR="003B029C">
              <w:rPr>
                <w:noProof/>
                <w:webHidden/>
              </w:rPr>
              <w:t>7</w:t>
            </w:r>
            <w:r w:rsidR="003B029C">
              <w:rPr>
                <w:noProof/>
                <w:webHidden/>
              </w:rPr>
              <w:fldChar w:fldCharType="end"/>
            </w:r>
          </w:hyperlink>
        </w:p>
        <w:p w:rsidR="003B029C" w:rsidP="146AA11D" w:rsidRDefault="00C91EB7" w14:paraId="54B3C788" w14:textId="5C7D7E66">
          <w:pPr>
            <w:pStyle w:val="TM3"/>
            <w:tabs>
              <w:tab w:val="right" w:leader="dot" w:pos="9062"/>
            </w:tabs>
            <w:rPr>
              <w:rFonts w:eastAsiaTheme="minorEastAsia"/>
              <w:noProof/>
              <w:lang w:val="en-US" w:eastAsia="ja-JP"/>
            </w:rPr>
          </w:pPr>
          <w:hyperlink w:history="1" w:anchor="_Toc9893018" r:id="rId19">
            <w:r w:rsidRPr="008C2726" w:rsidR="003B029C">
              <w:rPr>
                <w:rStyle w:val="Lienhypertexte"/>
                <w:noProof/>
              </w:rPr>
              <w:t>a. Une coopérative multi-activités : l’ouverture à un nouveau public des sociétaires</w:t>
            </w:r>
            <w:r w:rsidR="003B029C">
              <w:rPr>
                <w:noProof/>
                <w:webHidden/>
              </w:rPr>
              <w:tab/>
            </w:r>
            <w:r w:rsidR="003B029C">
              <w:rPr>
                <w:noProof/>
                <w:webHidden/>
              </w:rPr>
              <w:fldChar w:fldCharType="begin"/>
            </w:r>
            <w:r w:rsidR="003B029C">
              <w:rPr>
                <w:noProof/>
                <w:webHidden/>
              </w:rPr>
              <w:instrText xml:space="preserve"> PAGEREF _Toc9893018 \h </w:instrText>
            </w:r>
            <w:r w:rsidR="003B029C">
              <w:rPr>
                <w:noProof/>
                <w:webHidden/>
              </w:rPr>
            </w:r>
            <w:r w:rsidR="003B029C">
              <w:rPr>
                <w:noProof/>
                <w:webHidden/>
              </w:rPr>
              <w:fldChar w:fldCharType="separate"/>
            </w:r>
            <w:r w:rsidR="003B029C">
              <w:rPr>
                <w:noProof/>
                <w:webHidden/>
              </w:rPr>
              <w:t>7</w:t>
            </w:r>
            <w:r w:rsidR="003B029C">
              <w:rPr>
                <w:noProof/>
                <w:webHidden/>
              </w:rPr>
              <w:fldChar w:fldCharType="end"/>
            </w:r>
          </w:hyperlink>
        </w:p>
        <w:p w:rsidR="003B029C" w:rsidP="146AA11D" w:rsidRDefault="00C91EB7" w14:paraId="0FFA8F64" w14:textId="41B2922D">
          <w:pPr>
            <w:pStyle w:val="TM3"/>
            <w:tabs>
              <w:tab w:val="right" w:leader="dot" w:pos="9062"/>
            </w:tabs>
            <w:rPr>
              <w:rFonts w:eastAsiaTheme="minorEastAsia"/>
              <w:noProof/>
              <w:lang w:val="en-US" w:eastAsia="ja-JP"/>
            </w:rPr>
          </w:pPr>
          <w:hyperlink w:history="1" w:anchor="_Toc9893019" r:id="rId20">
            <w:r w:rsidRPr="008C2726" w:rsidR="003B029C">
              <w:rPr>
                <w:rStyle w:val="Lienhypertexte"/>
                <w:noProof/>
              </w:rPr>
              <w:t>b. Un modèle économique mutualiste et la différenciation des services</w:t>
            </w:r>
            <w:r w:rsidR="003B029C">
              <w:rPr>
                <w:noProof/>
                <w:webHidden/>
              </w:rPr>
              <w:tab/>
            </w:r>
            <w:r w:rsidR="003B029C">
              <w:rPr>
                <w:noProof/>
                <w:webHidden/>
              </w:rPr>
              <w:fldChar w:fldCharType="begin"/>
            </w:r>
            <w:r w:rsidR="003B029C">
              <w:rPr>
                <w:noProof/>
                <w:webHidden/>
              </w:rPr>
              <w:instrText xml:space="preserve"> PAGEREF _Toc9893019 \h </w:instrText>
            </w:r>
            <w:r w:rsidR="003B029C">
              <w:rPr>
                <w:noProof/>
                <w:webHidden/>
              </w:rPr>
            </w:r>
            <w:r w:rsidR="003B029C">
              <w:rPr>
                <w:noProof/>
                <w:webHidden/>
              </w:rPr>
              <w:fldChar w:fldCharType="separate"/>
            </w:r>
            <w:r w:rsidR="003B029C">
              <w:rPr>
                <w:noProof/>
                <w:webHidden/>
              </w:rPr>
              <w:t>8</w:t>
            </w:r>
            <w:r w:rsidR="003B029C">
              <w:rPr>
                <w:noProof/>
                <w:webHidden/>
              </w:rPr>
              <w:fldChar w:fldCharType="end"/>
            </w:r>
          </w:hyperlink>
        </w:p>
        <w:p w:rsidR="003B029C" w:rsidP="146AA11D" w:rsidRDefault="00C91EB7" w14:paraId="1A5BA0C9" w14:textId="22509ADB">
          <w:pPr>
            <w:pStyle w:val="TM3"/>
            <w:tabs>
              <w:tab w:val="right" w:leader="dot" w:pos="9062"/>
            </w:tabs>
            <w:rPr>
              <w:rFonts w:eastAsiaTheme="minorEastAsia"/>
              <w:noProof/>
              <w:lang w:val="en-US" w:eastAsia="ja-JP"/>
            </w:rPr>
          </w:pPr>
          <w:hyperlink w:history="1" w:anchor="_Toc9893020" r:id="rId21">
            <w:r w:rsidRPr="008C2726" w:rsidR="003B029C">
              <w:rPr>
                <w:rStyle w:val="Lienhypertexte"/>
                <w:noProof/>
              </w:rPr>
              <w:t>c. Les outils : développement de nouvelles fonctionnalités</w:t>
            </w:r>
            <w:r w:rsidR="003B029C">
              <w:rPr>
                <w:noProof/>
                <w:webHidden/>
              </w:rPr>
              <w:tab/>
            </w:r>
            <w:r w:rsidR="003B029C">
              <w:rPr>
                <w:noProof/>
                <w:webHidden/>
              </w:rPr>
              <w:fldChar w:fldCharType="begin"/>
            </w:r>
            <w:r w:rsidR="003B029C">
              <w:rPr>
                <w:noProof/>
                <w:webHidden/>
              </w:rPr>
              <w:instrText xml:space="preserve"> PAGEREF _Toc9893020 \h </w:instrText>
            </w:r>
            <w:r w:rsidR="003B029C">
              <w:rPr>
                <w:noProof/>
                <w:webHidden/>
              </w:rPr>
            </w:r>
            <w:r w:rsidR="003B029C">
              <w:rPr>
                <w:noProof/>
                <w:webHidden/>
              </w:rPr>
              <w:fldChar w:fldCharType="separate"/>
            </w:r>
            <w:r w:rsidR="003B029C">
              <w:rPr>
                <w:noProof/>
                <w:webHidden/>
              </w:rPr>
              <w:t>9</w:t>
            </w:r>
            <w:r w:rsidR="003B029C">
              <w:rPr>
                <w:noProof/>
                <w:webHidden/>
              </w:rPr>
              <w:fldChar w:fldCharType="end"/>
            </w:r>
          </w:hyperlink>
        </w:p>
        <w:p w:rsidR="003B029C" w:rsidP="146AA11D" w:rsidRDefault="00C91EB7" w14:paraId="4833EE00" w14:textId="68B4E8C1">
          <w:pPr>
            <w:pStyle w:val="TM3"/>
            <w:tabs>
              <w:tab w:val="right" w:leader="dot" w:pos="9062"/>
            </w:tabs>
            <w:rPr>
              <w:rFonts w:eastAsiaTheme="minorEastAsia"/>
              <w:noProof/>
              <w:lang w:val="en-US" w:eastAsia="ja-JP"/>
            </w:rPr>
          </w:pPr>
          <w:hyperlink w:history="1" w:anchor="_Toc9893021" r:id="rId22">
            <w:r w:rsidRPr="008C2726" w:rsidR="003B029C">
              <w:rPr>
                <w:rStyle w:val="Lienhypertexte"/>
                <w:noProof/>
              </w:rPr>
              <w:t>d. Le développement d’une économie coopérative au sein de Smart</w:t>
            </w:r>
            <w:r w:rsidR="003B029C">
              <w:rPr>
                <w:noProof/>
                <w:webHidden/>
              </w:rPr>
              <w:tab/>
            </w:r>
            <w:r w:rsidR="003B029C">
              <w:rPr>
                <w:noProof/>
                <w:webHidden/>
              </w:rPr>
              <w:fldChar w:fldCharType="begin"/>
            </w:r>
            <w:r w:rsidR="003B029C">
              <w:rPr>
                <w:noProof/>
                <w:webHidden/>
              </w:rPr>
              <w:instrText xml:space="preserve"> PAGEREF _Toc9893021 \h </w:instrText>
            </w:r>
            <w:r w:rsidR="003B029C">
              <w:rPr>
                <w:noProof/>
                <w:webHidden/>
              </w:rPr>
            </w:r>
            <w:r w:rsidR="003B029C">
              <w:rPr>
                <w:noProof/>
                <w:webHidden/>
              </w:rPr>
              <w:fldChar w:fldCharType="separate"/>
            </w:r>
            <w:r w:rsidR="003B029C">
              <w:rPr>
                <w:noProof/>
                <w:webHidden/>
              </w:rPr>
              <w:t>10</w:t>
            </w:r>
            <w:r w:rsidR="003B029C">
              <w:rPr>
                <w:noProof/>
                <w:webHidden/>
              </w:rPr>
              <w:fldChar w:fldCharType="end"/>
            </w:r>
          </w:hyperlink>
        </w:p>
        <w:p w:rsidR="003B029C" w:rsidP="146AA11D" w:rsidRDefault="00C91EB7" w14:paraId="0B3E4B92" w14:textId="6DDF8D20">
          <w:pPr>
            <w:pStyle w:val="TM3"/>
            <w:tabs>
              <w:tab w:val="right" w:leader="dot" w:pos="9062"/>
            </w:tabs>
            <w:rPr>
              <w:rFonts w:eastAsiaTheme="minorEastAsia"/>
              <w:noProof/>
              <w:lang w:val="en-US" w:eastAsia="ja-JP"/>
            </w:rPr>
          </w:pPr>
          <w:hyperlink w:history="1" w:anchor="_Toc9893022" r:id="rId23">
            <w:r w:rsidRPr="008C2726" w:rsidR="003B029C">
              <w:rPr>
                <w:rStyle w:val="Lienhypertexte"/>
                <w:noProof/>
              </w:rPr>
              <w:t>e. Un comité d’éthique au service du projet coopératif</w:t>
            </w:r>
            <w:r w:rsidR="003B029C">
              <w:rPr>
                <w:noProof/>
                <w:webHidden/>
              </w:rPr>
              <w:tab/>
            </w:r>
            <w:r w:rsidR="003B029C">
              <w:rPr>
                <w:noProof/>
                <w:webHidden/>
              </w:rPr>
              <w:fldChar w:fldCharType="begin"/>
            </w:r>
            <w:r w:rsidR="003B029C">
              <w:rPr>
                <w:noProof/>
                <w:webHidden/>
              </w:rPr>
              <w:instrText xml:space="preserve"> PAGEREF _Toc9893022 \h </w:instrText>
            </w:r>
            <w:r w:rsidR="003B029C">
              <w:rPr>
                <w:noProof/>
                <w:webHidden/>
              </w:rPr>
            </w:r>
            <w:r w:rsidR="003B029C">
              <w:rPr>
                <w:noProof/>
                <w:webHidden/>
              </w:rPr>
              <w:fldChar w:fldCharType="separate"/>
            </w:r>
            <w:r w:rsidR="003B029C">
              <w:rPr>
                <w:noProof/>
                <w:webHidden/>
              </w:rPr>
              <w:t>11</w:t>
            </w:r>
            <w:r w:rsidR="003B029C">
              <w:rPr>
                <w:noProof/>
                <w:webHidden/>
              </w:rPr>
              <w:fldChar w:fldCharType="end"/>
            </w:r>
          </w:hyperlink>
        </w:p>
        <w:p w:rsidR="003B029C" w:rsidP="146AA11D" w:rsidRDefault="00C91EB7" w14:paraId="6FE5E425" w14:textId="580ABB66">
          <w:pPr>
            <w:pStyle w:val="TM3"/>
            <w:tabs>
              <w:tab w:val="right" w:leader="dot" w:pos="9062"/>
            </w:tabs>
            <w:rPr>
              <w:rFonts w:eastAsiaTheme="minorEastAsia"/>
              <w:noProof/>
              <w:lang w:val="en-US" w:eastAsia="ja-JP"/>
            </w:rPr>
          </w:pPr>
          <w:hyperlink w:history="1" w:anchor="_Toc9893023" r:id="rId24">
            <w:r w:rsidRPr="008C2726" w:rsidR="003B029C">
              <w:rPr>
                <w:rStyle w:val="Lienhypertexte"/>
                <w:noProof/>
              </w:rPr>
              <w:t>f. Smart in Progress un processus permanent</w:t>
            </w:r>
            <w:r w:rsidR="003B029C">
              <w:rPr>
                <w:noProof/>
                <w:webHidden/>
              </w:rPr>
              <w:tab/>
            </w:r>
            <w:r w:rsidR="003B029C">
              <w:rPr>
                <w:noProof/>
                <w:webHidden/>
              </w:rPr>
              <w:fldChar w:fldCharType="begin"/>
            </w:r>
            <w:r w:rsidR="003B029C">
              <w:rPr>
                <w:noProof/>
                <w:webHidden/>
              </w:rPr>
              <w:instrText xml:space="preserve"> PAGEREF _Toc9893023 \h </w:instrText>
            </w:r>
            <w:r w:rsidR="003B029C">
              <w:rPr>
                <w:noProof/>
                <w:webHidden/>
              </w:rPr>
            </w:r>
            <w:r w:rsidR="003B029C">
              <w:rPr>
                <w:noProof/>
                <w:webHidden/>
              </w:rPr>
              <w:fldChar w:fldCharType="separate"/>
            </w:r>
            <w:r w:rsidR="003B029C">
              <w:rPr>
                <w:noProof/>
                <w:webHidden/>
              </w:rPr>
              <w:t>12</w:t>
            </w:r>
            <w:r w:rsidR="003B029C">
              <w:rPr>
                <w:noProof/>
                <w:webHidden/>
              </w:rPr>
              <w:fldChar w:fldCharType="end"/>
            </w:r>
          </w:hyperlink>
        </w:p>
        <w:p w:rsidR="003B029C" w:rsidP="146AA11D" w:rsidRDefault="00C91EB7" w14:paraId="616E63EA" w14:textId="049F21DA">
          <w:pPr>
            <w:pStyle w:val="TM2"/>
            <w:tabs>
              <w:tab w:val="left" w:pos="660"/>
              <w:tab w:val="right" w:leader="dot" w:pos="9062"/>
            </w:tabs>
            <w:rPr>
              <w:rFonts w:eastAsiaTheme="minorEastAsia"/>
              <w:noProof/>
              <w:lang w:val="en-US" w:eastAsia="ja-JP"/>
            </w:rPr>
          </w:pPr>
          <w:hyperlink w:history="1" w:anchor="_Toc9893024" r:id="rId25">
            <w:r w:rsidRPr="008C2726" w:rsidR="003B029C">
              <w:rPr>
                <w:rStyle w:val="Lienhypertexte"/>
                <w:noProof/>
              </w:rPr>
              <w:t>6.</w:t>
            </w:r>
            <w:r w:rsidR="003B029C">
              <w:rPr>
                <w:rFonts w:eastAsiaTheme="minorEastAsia"/>
                <w:noProof/>
                <w:lang w:val="en-US" w:eastAsia="ja-JP"/>
              </w:rPr>
              <w:tab/>
            </w:r>
            <w:r w:rsidRPr="008C2726" w:rsidR="003B029C">
              <w:rPr>
                <w:rStyle w:val="Lienhypertexte"/>
                <w:noProof/>
              </w:rPr>
              <w:t>Retour d’expérience et idées inspirantes</w:t>
            </w:r>
            <w:r w:rsidR="003B029C">
              <w:rPr>
                <w:noProof/>
                <w:webHidden/>
              </w:rPr>
              <w:tab/>
            </w:r>
            <w:r w:rsidR="003B029C">
              <w:rPr>
                <w:noProof/>
                <w:webHidden/>
              </w:rPr>
              <w:fldChar w:fldCharType="begin"/>
            </w:r>
            <w:r w:rsidR="003B029C">
              <w:rPr>
                <w:noProof/>
                <w:webHidden/>
              </w:rPr>
              <w:instrText xml:space="preserve"> PAGEREF _Toc9893024 \h </w:instrText>
            </w:r>
            <w:r w:rsidR="003B029C">
              <w:rPr>
                <w:noProof/>
                <w:webHidden/>
              </w:rPr>
            </w:r>
            <w:r w:rsidR="003B029C">
              <w:rPr>
                <w:noProof/>
                <w:webHidden/>
              </w:rPr>
              <w:fldChar w:fldCharType="separate"/>
            </w:r>
            <w:r w:rsidR="003B029C">
              <w:rPr>
                <w:noProof/>
                <w:webHidden/>
              </w:rPr>
              <w:t>12</w:t>
            </w:r>
            <w:r w:rsidR="003B029C">
              <w:rPr>
                <w:noProof/>
                <w:webHidden/>
              </w:rPr>
              <w:fldChar w:fldCharType="end"/>
            </w:r>
          </w:hyperlink>
        </w:p>
        <w:p w:rsidR="003B029C" w:rsidP="146AA11D" w:rsidRDefault="00C91EB7" w14:paraId="62FBE73D" w14:textId="11780073">
          <w:pPr>
            <w:pStyle w:val="TM3"/>
            <w:tabs>
              <w:tab w:val="left" w:pos="880"/>
              <w:tab w:val="right" w:leader="dot" w:pos="9062"/>
            </w:tabs>
            <w:rPr>
              <w:rFonts w:eastAsiaTheme="minorEastAsia"/>
              <w:noProof/>
              <w:lang w:val="en-US" w:eastAsia="ja-JP"/>
            </w:rPr>
          </w:pPr>
          <w:hyperlink w:history="1" w:anchor="_Toc9893025" r:id="rId26">
            <w:r w:rsidRPr="008C2726" w:rsidR="003B029C">
              <w:rPr>
                <w:rStyle w:val="Lienhypertexte"/>
                <w:rFonts w:ascii="Calibri" w:hAnsi="Calibri"/>
                <w:noProof/>
              </w:rPr>
              <w:t>a.</w:t>
            </w:r>
            <w:r w:rsidR="003B029C">
              <w:rPr>
                <w:rFonts w:eastAsiaTheme="minorEastAsia"/>
                <w:noProof/>
                <w:lang w:val="en-US" w:eastAsia="ja-JP"/>
              </w:rPr>
              <w:tab/>
            </w:r>
            <w:r w:rsidRPr="008C2726" w:rsidR="003B029C">
              <w:rPr>
                <w:rStyle w:val="Lienhypertexte"/>
                <w:noProof/>
              </w:rPr>
              <w:t>Une démarche participative aboutie</w:t>
            </w:r>
            <w:r w:rsidR="003B029C">
              <w:rPr>
                <w:noProof/>
                <w:webHidden/>
              </w:rPr>
              <w:tab/>
            </w:r>
            <w:r w:rsidR="003B029C">
              <w:rPr>
                <w:noProof/>
                <w:webHidden/>
              </w:rPr>
              <w:fldChar w:fldCharType="begin"/>
            </w:r>
            <w:r w:rsidR="003B029C">
              <w:rPr>
                <w:noProof/>
                <w:webHidden/>
              </w:rPr>
              <w:instrText xml:space="preserve"> PAGEREF _Toc9893025 \h </w:instrText>
            </w:r>
            <w:r w:rsidR="003B029C">
              <w:rPr>
                <w:noProof/>
                <w:webHidden/>
              </w:rPr>
            </w:r>
            <w:r w:rsidR="003B029C">
              <w:rPr>
                <w:noProof/>
                <w:webHidden/>
              </w:rPr>
              <w:fldChar w:fldCharType="separate"/>
            </w:r>
            <w:r w:rsidR="003B029C">
              <w:rPr>
                <w:noProof/>
                <w:webHidden/>
              </w:rPr>
              <w:t>12</w:t>
            </w:r>
            <w:r w:rsidR="003B029C">
              <w:rPr>
                <w:noProof/>
                <w:webHidden/>
              </w:rPr>
              <w:fldChar w:fldCharType="end"/>
            </w:r>
          </w:hyperlink>
        </w:p>
        <w:p w:rsidR="003B029C" w:rsidP="146AA11D" w:rsidRDefault="00C91EB7" w14:paraId="74E30A31" w14:textId="1179EE2A">
          <w:pPr>
            <w:pStyle w:val="TM3"/>
            <w:tabs>
              <w:tab w:val="left" w:pos="880"/>
              <w:tab w:val="right" w:leader="dot" w:pos="9062"/>
            </w:tabs>
            <w:rPr>
              <w:rFonts w:eastAsiaTheme="minorEastAsia"/>
              <w:noProof/>
              <w:lang w:val="en-US" w:eastAsia="ja-JP"/>
            </w:rPr>
          </w:pPr>
          <w:hyperlink w:history="1" w:anchor="_Toc9893026" r:id="rId27">
            <w:r w:rsidRPr="008C2726" w:rsidR="003B029C">
              <w:rPr>
                <w:rStyle w:val="Lienhypertexte"/>
                <w:rFonts w:ascii="Calibri" w:hAnsi="Calibri"/>
                <w:noProof/>
              </w:rPr>
              <w:t>b.</w:t>
            </w:r>
            <w:r w:rsidR="003B029C">
              <w:rPr>
                <w:rFonts w:eastAsiaTheme="minorEastAsia"/>
                <w:noProof/>
                <w:lang w:val="en-US" w:eastAsia="ja-JP"/>
              </w:rPr>
              <w:tab/>
            </w:r>
            <w:r w:rsidRPr="008C2726" w:rsidR="003B029C">
              <w:rPr>
                <w:rStyle w:val="Lienhypertexte"/>
                <w:noProof/>
              </w:rPr>
              <w:t>Le rôle des uns et des autres</w:t>
            </w:r>
            <w:r w:rsidR="003B029C">
              <w:rPr>
                <w:noProof/>
                <w:webHidden/>
              </w:rPr>
              <w:tab/>
            </w:r>
            <w:r w:rsidR="003B029C">
              <w:rPr>
                <w:noProof/>
                <w:webHidden/>
              </w:rPr>
              <w:fldChar w:fldCharType="begin"/>
            </w:r>
            <w:r w:rsidR="003B029C">
              <w:rPr>
                <w:noProof/>
                <w:webHidden/>
              </w:rPr>
              <w:instrText xml:space="preserve"> PAGEREF _Toc9893026 \h </w:instrText>
            </w:r>
            <w:r w:rsidR="003B029C">
              <w:rPr>
                <w:noProof/>
                <w:webHidden/>
              </w:rPr>
            </w:r>
            <w:r w:rsidR="003B029C">
              <w:rPr>
                <w:noProof/>
                <w:webHidden/>
              </w:rPr>
              <w:fldChar w:fldCharType="separate"/>
            </w:r>
            <w:r w:rsidR="003B029C">
              <w:rPr>
                <w:noProof/>
                <w:webHidden/>
              </w:rPr>
              <w:t>12</w:t>
            </w:r>
            <w:r w:rsidR="003B029C">
              <w:rPr>
                <w:noProof/>
                <w:webHidden/>
              </w:rPr>
              <w:fldChar w:fldCharType="end"/>
            </w:r>
          </w:hyperlink>
        </w:p>
        <w:p w:rsidR="003B029C" w:rsidP="146AA11D" w:rsidRDefault="00C91EB7" w14:paraId="450ADD61" w14:textId="352C7CC2">
          <w:pPr>
            <w:pStyle w:val="TM3"/>
            <w:tabs>
              <w:tab w:val="left" w:pos="880"/>
              <w:tab w:val="right" w:leader="dot" w:pos="9062"/>
            </w:tabs>
            <w:rPr>
              <w:rFonts w:eastAsiaTheme="minorEastAsia"/>
              <w:noProof/>
              <w:lang w:val="en-US" w:eastAsia="ja-JP"/>
            </w:rPr>
          </w:pPr>
          <w:hyperlink w:history="1" w:anchor="_Toc9893027" r:id="rId28">
            <w:r w:rsidRPr="008C2726" w:rsidR="003B029C">
              <w:rPr>
                <w:rStyle w:val="Lienhypertexte"/>
                <w:rFonts w:ascii="Calibri" w:hAnsi="Calibri"/>
                <w:noProof/>
              </w:rPr>
              <w:t>c.</w:t>
            </w:r>
            <w:r w:rsidR="003B029C">
              <w:rPr>
                <w:rFonts w:eastAsiaTheme="minorEastAsia"/>
                <w:noProof/>
                <w:lang w:val="en-US" w:eastAsia="ja-JP"/>
              </w:rPr>
              <w:tab/>
            </w:r>
            <w:r w:rsidRPr="008C2726" w:rsidR="003B029C">
              <w:rPr>
                <w:rStyle w:val="Lienhypertexte"/>
                <w:noProof/>
              </w:rPr>
              <w:t>Une démarche à court, moyen et long terme</w:t>
            </w:r>
            <w:r w:rsidR="003B029C">
              <w:rPr>
                <w:noProof/>
                <w:webHidden/>
              </w:rPr>
              <w:tab/>
            </w:r>
            <w:r w:rsidR="003B029C">
              <w:rPr>
                <w:noProof/>
                <w:webHidden/>
              </w:rPr>
              <w:fldChar w:fldCharType="begin"/>
            </w:r>
            <w:r w:rsidR="003B029C">
              <w:rPr>
                <w:noProof/>
                <w:webHidden/>
              </w:rPr>
              <w:instrText xml:space="preserve"> PAGEREF _Toc9893027 \h </w:instrText>
            </w:r>
            <w:r w:rsidR="003B029C">
              <w:rPr>
                <w:noProof/>
                <w:webHidden/>
              </w:rPr>
            </w:r>
            <w:r w:rsidR="003B029C">
              <w:rPr>
                <w:noProof/>
                <w:webHidden/>
              </w:rPr>
              <w:fldChar w:fldCharType="separate"/>
            </w:r>
            <w:r w:rsidR="003B029C">
              <w:rPr>
                <w:noProof/>
                <w:webHidden/>
              </w:rPr>
              <w:t>13</w:t>
            </w:r>
            <w:r w:rsidR="003B029C">
              <w:rPr>
                <w:noProof/>
                <w:webHidden/>
              </w:rPr>
              <w:fldChar w:fldCharType="end"/>
            </w:r>
          </w:hyperlink>
        </w:p>
        <w:p w:rsidR="003B029C" w:rsidP="146AA11D" w:rsidRDefault="00C91EB7" w14:paraId="4CDBBB83" w14:textId="4E3846D5">
          <w:pPr>
            <w:pStyle w:val="TM3"/>
            <w:tabs>
              <w:tab w:val="left" w:pos="880"/>
              <w:tab w:val="right" w:leader="dot" w:pos="9062"/>
            </w:tabs>
            <w:rPr>
              <w:rFonts w:eastAsiaTheme="minorEastAsia"/>
              <w:noProof/>
              <w:lang w:val="en-US" w:eastAsia="ja-JP"/>
            </w:rPr>
          </w:pPr>
          <w:hyperlink w:history="1" w:anchor="_Toc9893028" r:id="rId29">
            <w:r w:rsidRPr="008C2726" w:rsidR="003B029C">
              <w:rPr>
                <w:rStyle w:val="Lienhypertexte"/>
                <w:rFonts w:ascii="Calibri" w:hAnsi="Calibri"/>
                <w:noProof/>
              </w:rPr>
              <w:t>d.</w:t>
            </w:r>
            <w:r w:rsidR="003B029C">
              <w:rPr>
                <w:rFonts w:eastAsiaTheme="minorEastAsia"/>
                <w:noProof/>
                <w:lang w:val="en-US" w:eastAsia="ja-JP"/>
              </w:rPr>
              <w:tab/>
            </w:r>
            <w:r w:rsidRPr="008C2726" w:rsidR="003B029C">
              <w:rPr>
                <w:rStyle w:val="Lienhypertexte"/>
                <w:noProof/>
              </w:rPr>
              <w:t>Un sujet complexe n’arrête pas une démarche participative</w:t>
            </w:r>
            <w:r w:rsidR="003B029C">
              <w:rPr>
                <w:noProof/>
                <w:webHidden/>
              </w:rPr>
              <w:tab/>
            </w:r>
            <w:r w:rsidR="003B029C">
              <w:rPr>
                <w:noProof/>
                <w:webHidden/>
              </w:rPr>
              <w:fldChar w:fldCharType="begin"/>
            </w:r>
            <w:r w:rsidR="003B029C">
              <w:rPr>
                <w:noProof/>
                <w:webHidden/>
              </w:rPr>
              <w:instrText xml:space="preserve"> PAGEREF _Toc9893028 \h </w:instrText>
            </w:r>
            <w:r w:rsidR="003B029C">
              <w:rPr>
                <w:noProof/>
                <w:webHidden/>
              </w:rPr>
            </w:r>
            <w:r w:rsidR="003B029C">
              <w:rPr>
                <w:noProof/>
                <w:webHidden/>
              </w:rPr>
              <w:fldChar w:fldCharType="separate"/>
            </w:r>
            <w:r w:rsidR="003B029C">
              <w:rPr>
                <w:noProof/>
                <w:webHidden/>
              </w:rPr>
              <w:t>13</w:t>
            </w:r>
            <w:r w:rsidR="003B029C">
              <w:rPr>
                <w:noProof/>
                <w:webHidden/>
              </w:rPr>
              <w:fldChar w:fldCharType="end"/>
            </w:r>
          </w:hyperlink>
        </w:p>
        <w:p w:rsidR="003B029C" w:rsidP="146AA11D" w:rsidRDefault="00C91EB7" w14:paraId="24B5724C" w14:textId="5983F158">
          <w:pPr>
            <w:pStyle w:val="TM3"/>
            <w:tabs>
              <w:tab w:val="left" w:pos="880"/>
              <w:tab w:val="right" w:leader="dot" w:pos="9062"/>
            </w:tabs>
            <w:rPr>
              <w:rFonts w:eastAsiaTheme="minorEastAsia"/>
              <w:noProof/>
              <w:lang w:val="en-US" w:eastAsia="ja-JP"/>
            </w:rPr>
          </w:pPr>
          <w:hyperlink w:history="1" w:anchor="_Toc9893029" r:id="rId30">
            <w:r w:rsidRPr="008C2726" w:rsidR="003B029C">
              <w:rPr>
                <w:rStyle w:val="Lienhypertexte"/>
                <w:rFonts w:ascii="Calibri" w:hAnsi="Calibri"/>
                <w:noProof/>
              </w:rPr>
              <w:t>e.</w:t>
            </w:r>
            <w:r w:rsidR="003B029C">
              <w:rPr>
                <w:rFonts w:eastAsiaTheme="minorEastAsia"/>
                <w:noProof/>
                <w:lang w:val="en-US" w:eastAsia="ja-JP"/>
              </w:rPr>
              <w:tab/>
            </w:r>
            <w:r w:rsidRPr="008C2726" w:rsidR="003B029C">
              <w:rPr>
                <w:rStyle w:val="Lienhypertexte"/>
                <w:noProof/>
              </w:rPr>
              <w:t>Une démarche accessible pour toutes et tous</w:t>
            </w:r>
            <w:r w:rsidR="003B029C">
              <w:rPr>
                <w:noProof/>
                <w:webHidden/>
              </w:rPr>
              <w:tab/>
            </w:r>
            <w:r w:rsidR="003B029C">
              <w:rPr>
                <w:noProof/>
                <w:webHidden/>
              </w:rPr>
              <w:fldChar w:fldCharType="begin"/>
            </w:r>
            <w:r w:rsidR="003B029C">
              <w:rPr>
                <w:noProof/>
                <w:webHidden/>
              </w:rPr>
              <w:instrText xml:space="preserve"> PAGEREF _Toc9893029 \h </w:instrText>
            </w:r>
            <w:r w:rsidR="003B029C">
              <w:rPr>
                <w:noProof/>
                <w:webHidden/>
              </w:rPr>
            </w:r>
            <w:r w:rsidR="003B029C">
              <w:rPr>
                <w:noProof/>
                <w:webHidden/>
              </w:rPr>
              <w:fldChar w:fldCharType="separate"/>
            </w:r>
            <w:r w:rsidR="003B029C">
              <w:rPr>
                <w:noProof/>
                <w:webHidden/>
              </w:rPr>
              <w:t>13</w:t>
            </w:r>
            <w:r w:rsidR="003B029C">
              <w:rPr>
                <w:noProof/>
                <w:webHidden/>
              </w:rPr>
              <w:fldChar w:fldCharType="end"/>
            </w:r>
          </w:hyperlink>
        </w:p>
        <w:p w:rsidR="003B029C" w:rsidP="146AA11D" w:rsidRDefault="00C91EB7" w14:paraId="5FEEA20D" w14:textId="34E681DA">
          <w:pPr>
            <w:pStyle w:val="TM2"/>
            <w:tabs>
              <w:tab w:val="left" w:pos="660"/>
              <w:tab w:val="right" w:leader="dot" w:pos="9062"/>
            </w:tabs>
            <w:rPr>
              <w:rFonts w:eastAsiaTheme="minorEastAsia"/>
              <w:noProof/>
              <w:lang w:val="en-US" w:eastAsia="ja-JP"/>
            </w:rPr>
          </w:pPr>
          <w:hyperlink w:history="1" w:anchor="_Toc9893030" r:id="rId31">
            <w:r w:rsidRPr="008C2726" w:rsidR="003B029C">
              <w:rPr>
                <w:rStyle w:val="Lienhypertexte"/>
                <w:noProof/>
              </w:rPr>
              <w:t>7.</w:t>
            </w:r>
            <w:r w:rsidR="003B029C">
              <w:rPr>
                <w:rFonts w:eastAsiaTheme="minorEastAsia"/>
                <w:noProof/>
                <w:lang w:val="en-US" w:eastAsia="ja-JP"/>
              </w:rPr>
              <w:tab/>
            </w:r>
            <w:r w:rsidRPr="008C2726" w:rsidR="003B029C">
              <w:rPr>
                <w:rStyle w:val="Lienhypertexte"/>
                <w:noProof/>
              </w:rPr>
              <w:t>Conclusion et perspectives</w:t>
            </w:r>
            <w:r w:rsidR="003B029C">
              <w:rPr>
                <w:noProof/>
                <w:webHidden/>
              </w:rPr>
              <w:tab/>
            </w:r>
            <w:r w:rsidR="003B029C">
              <w:rPr>
                <w:noProof/>
                <w:webHidden/>
              </w:rPr>
              <w:fldChar w:fldCharType="begin"/>
            </w:r>
            <w:r w:rsidR="003B029C">
              <w:rPr>
                <w:noProof/>
                <w:webHidden/>
              </w:rPr>
              <w:instrText xml:space="preserve"> PAGEREF _Toc9893030 \h </w:instrText>
            </w:r>
            <w:r w:rsidR="003B029C">
              <w:rPr>
                <w:noProof/>
                <w:webHidden/>
              </w:rPr>
            </w:r>
            <w:r w:rsidR="003B029C">
              <w:rPr>
                <w:noProof/>
                <w:webHidden/>
              </w:rPr>
              <w:fldChar w:fldCharType="separate"/>
            </w:r>
            <w:r w:rsidR="003B029C">
              <w:rPr>
                <w:noProof/>
                <w:webHidden/>
              </w:rPr>
              <w:t>13</w:t>
            </w:r>
            <w:r w:rsidR="003B029C">
              <w:rPr>
                <w:noProof/>
                <w:webHidden/>
              </w:rPr>
              <w:fldChar w:fldCharType="end"/>
            </w:r>
          </w:hyperlink>
        </w:p>
        <w:p w:rsidR="00B60DFC" w:rsidRDefault="00B60DFC" w14:paraId="29A7471F" w14:textId="5996F4D7">
          <w:r w:rsidRPr="146AA11D">
            <w:fldChar w:fldCharType="end"/>
          </w:r>
        </w:p>
      </w:sdtContent>
    </w:sdt>
    <w:p w:rsidR="001919A2" w:rsidP="146AA11D" w:rsidRDefault="001919A2" w14:paraId="07D69C06" w14:textId="7D10ECDA">
      <w:pPr>
        <w:rPr>
          <w:lang w:eastAsia="fr-FR"/>
        </w:rPr>
      </w:pPr>
    </w:p>
    <w:p w:rsidR="001919A2" w:rsidP="146AA11D" w:rsidRDefault="001919A2" w14:paraId="70005522" w14:textId="7D10ECDA">
      <w:pPr>
        <w:rPr>
          <w:lang w:eastAsia="fr-FR"/>
        </w:rPr>
      </w:pPr>
    </w:p>
    <w:p w:rsidR="00DD03DB" w:rsidP="44694F14" w:rsidRDefault="00DD03DB" w14:paraId="5566B794" w14:textId="609D90C4">
      <w:pPr>
        <w:rPr>
          <w:lang w:eastAsia="fr-FR"/>
        </w:rPr>
      </w:pPr>
      <w:r w:rsidRPr="44694F14">
        <w:rPr>
          <w:lang w:eastAsia="fr-FR"/>
        </w:rPr>
        <w:br w:type="page"/>
      </w:r>
    </w:p>
    <w:p w:rsidR="00D74AC6" w:rsidP="44694F14" w:rsidRDefault="44694F14" w14:paraId="53102DDC" w14:textId="06D004FE">
      <w:pPr>
        <w:pStyle w:val="Titre2"/>
        <w:rPr>
          <w:rStyle w:val="normaltextrun"/>
        </w:rPr>
      </w:pPr>
      <w:bookmarkStart w:name="_Toc9893013" w:id="13"/>
      <w:r w:rsidRPr="44694F14">
        <w:rPr>
          <w:rStyle w:val="normaltextrun"/>
        </w:rPr>
        <w:lastRenderedPageBreak/>
        <w:t>Editorial</w:t>
      </w:r>
      <w:bookmarkEnd w:id="13"/>
    </w:p>
    <w:p w:rsidR="00BA0EF5" w:rsidP="31100D10" w:rsidRDefault="44694F14" w14:paraId="13094C46" w14:textId="72459618">
      <w:pPr>
        <w:rPr>
          <w:color w:val="auto"/>
        </w:rPr>
      </w:pPr>
      <w:r w:rsidRPr="31100D10" w:rsidR="31100D10">
        <w:rPr>
          <w:color w:val="auto"/>
        </w:rPr>
        <w:t xml:space="preserve">En tant qu’administrateur délégué, je suis régulièrement interpellé pour raconter le passage de Smart </w:t>
      </w:r>
      <w:r w:rsidRPr="31100D10" w:rsidR="31100D10">
        <w:rPr>
          <w:color w:val="auto"/>
        </w:rPr>
        <w:t xml:space="preserve">Belgique </w:t>
      </w:r>
      <w:r w:rsidRPr="31100D10" w:rsidR="31100D10">
        <w:rPr>
          <w:color w:val="auto"/>
        </w:rPr>
        <w:t xml:space="preserve">en coopérative. La démarche </w:t>
      </w:r>
      <w:r w:rsidRPr="31100D10" w:rsidR="31100D10">
        <w:rPr>
          <w:i w:val="1"/>
          <w:iCs w:val="1"/>
          <w:color w:val="auto"/>
        </w:rPr>
        <w:t>Smart in Progress</w:t>
      </w:r>
      <w:r w:rsidRPr="31100D10" w:rsidR="31100D10">
        <w:rPr>
          <w:color w:val="auto"/>
        </w:rPr>
        <w:t xml:space="preserve"> a mobilisé à partir de 2015 de nombreux administrateurs, sociétaires, salariés et partenaires</w:t>
      </w:r>
      <w:r w:rsidRPr="31100D10" w:rsidR="31100D10">
        <w:rPr>
          <w:color w:val="auto"/>
        </w:rPr>
        <w:t xml:space="preserve"> divers</w:t>
      </w:r>
      <w:r w:rsidRPr="31100D10" w:rsidR="31100D10">
        <w:rPr>
          <w:color w:val="auto"/>
        </w:rPr>
        <w:t>. Elle a aussi été fortement relayée dans les réseaux qui y ont vu une démarche originale, potentiellement reproductible dans d’autres structures.</w:t>
      </w:r>
    </w:p>
    <w:p w:rsidR="00BA0EF5" w:rsidP="31100D10" w:rsidRDefault="44694F14" w14:paraId="66BFD692" w14:textId="312465A5">
      <w:pPr>
        <w:rPr>
          <w:color w:val="auto"/>
        </w:rPr>
      </w:pPr>
      <w:r w:rsidRPr="31100D10" w:rsidR="31100D10">
        <w:rPr>
          <w:color w:val="auto"/>
        </w:rPr>
        <w:t xml:space="preserve">C’est ce qui a motivé l’écriture de ce récit. L’approche n’est pas de décrire une démarche exemplaire, mais plutôt d’apporter une contribution à ce qu’est une démarche </w:t>
      </w:r>
      <w:r w:rsidRPr="31100D10" w:rsidR="31100D10">
        <w:rPr>
          <w:color w:val="auto"/>
        </w:rPr>
        <w:t>p</w:t>
      </w:r>
      <w:r w:rsidRPr="31100D10" w:rsidR="31100D10">
        <w:rPr>
          <w:color w:val="auto"/>
        </w:rPr>
        <w:t>ermanente et</w:t>
      </w:r>
      <w:r w:rsidRPr="31100D10" w:rsidR="31100D10">
        <w:rPr>
          <w:color w:val="auto"/>
        </w:rPr>
        <w:t xml:space="preserve"> p</w:t>
      </w:r>
      <w:r w:rsidRPr="31100D10" w:rsidR="31100D10">
        <w:rPr>
          <w:color w:val="auto"/>
        </w:rPr>
        <w:t>articipative large, une entreprise partagée en devenir.</w:t>
      </w:r>
    </w:p>
    <w:p w:rsidR="00BA0EF5" w:rsidP="31100D10" w:rsidRDefault="44694F14" w14:paraId="68978145" w14:textId="02F5F170">
      <w:pPr>
        <w:rPr>
          <w:color w:val="auto"/>
        </w:rPr>
      </w:pPr>
      <w:r w:rsidRPr="31100D10" w:rsidR="31100D10">
        <w:rPr>
          <w:color w:val="auto"/>
        </w:rPr>
        <w:t xml:space="preserve">Le récit reprend grandement les étapes de la première démarche en 2015, mais depuis deux autres cycles ont eu lieu, dont un qui se termine actuellement. Cela questionne notre façon de renouveler la démarche, d’inventer de nouvelles formes de travail collaboratif autour de nos différents chantiers, mais aussi de mettre en œuvre de façon très concrète les décisions des cycles </w:t>
      </w:r>
      <w:r w:rsidRPr="31100D10" w:rsidR="31100D10">
        <w:rPr>
          <w:i w:val="1"/>
          <w:iCs w:val="1"/>
          <w:color w:val="auto"/>
        </w:rPr>
        <w:t>Smart in Progress</w:t>
      </w:r>
      <w:r w:rsidRPr="31100D10" w:rsidR="31100D10">
        <w:rPr>
          <w:color w:val="auto"/>
        </w:rPr>
        <w:t>.</w:t>
      </w:r>
    </w:p>
    <w:p w:rsidR="00BA0EF5" w:rsidP="31100D10" w:rsidRDefault="44694F14" w14:paraId="174712EE" w14:textId="0A6F067B">
      <w:pPr>
        <w:rPr>
          <w:color w:val="auto"/>
        </w:rPr>
      </w:pPr>
      <w:r w:rsidRPr="31100D10" w:rsidR="31100D10">
        <w:rPr>
          <w:color w:val="auto"/>
        </w:rPr>
        <w:t>Enfin, et ceci me semble particulièrement intéressant, c</w:t>
      </w:r>
      <w:r w:rsidRPr="31100D10" w:rsidR="31100D10">
        <w:rPr>
          <w:color w:val="auto"/>
        </w:rPr>
        <w:t>ela nous permet d'envisager cette démarche dans d'autres lieux</w:t>
      </w:r>
      <w:r w:rsidRPr="31100D10" w:rsidR="31100D10">
        <w:rPr>
          <w:color w:val="auto"/>
        </w:rPr>
        <w:t>,</w:t>
      </w:r>
      <w:r w:rsidRPr="31100D10" w:rsidR="31100D10">
        <w:rPr>
          <w:color w:val="auto"/>
        </w:rPr>
        <w:t xml:space="preserve"> </w:t>
      </w:r>
      <w:r w:rsidRPr="31100D10" w:rsidR="31100D10">
        <w:rPr>
          <w:color w:val="auto"/>
        </w:rPr>
        <w:t>adaptée aux contextes variés dans laquelle elle pourrait être source d’inspiration</w:t>
      </w:r>
      <w:r w:rsidRPr="31100D10" w:rsidR="31100D10">
        <w:rPr>
          <w:color w:val="auto"/>
        </w:rPr>
        <w:t xml:space="preserve"> </w:t>
      </w:r>
      <w:r w:rsidRPr="31100D10" w:rsidR="31100D10">
        <w:rPr>
          <w:color w:val="auto"/>
        </w:rPr>
        <w:t>et notamment Smart France très prochainement.</w:t>
      </w:r>
    </w:p>
    <w:p w:rsidR="00A06DC3" w:rsidP="31100D10" w:rsidRDefault="44694F14" w14:paraId="38012E97" w14:textId="1098F2EB">
      <w:pPr>
        <w:pStyle w:val="Normal"/>
        <w:rPr>
          <w:color w:val="auto"/>
        </w:rPr>
      </w:pPr>
      <w:r w:rsidR="31100D10">
        <w:rPr/>
        <w:t>Sandrino Graceffa, Administrateur délégué</w:t>
      </w:r>
    </w:p>
    <w:p w:rsidR="005E2677" w:rsidP="31100D10" w:rsidRDefault="005E2677" w14:paraId="292E7198" w14:textId="05EED34B">
      <w:pPr>
        <w:rPr>
          <w:rFonts w:ascii="Garamond" w:hAnsi="Garamond" w:cs="Calibri"/>
          <w:color w:val="000000" w:themeColor="text1" w:themeTint="FF" w:themeShade="FF"/>
        </w:rPr>
      </w:pPr>
      <w:r w:rsidR="31100D10">
        <w:rPr/>
        <w:t>Juin 2019</w:t>
      </w:r>
    </w:p>
    <w:p w:rsidR="31100D10" w:rsidRDefault="31100D10" w14:paraId="371A5E50" w14:textId="2F491AF7">
      <w:r>
        <w:br w:type="page"/>
      </w:r>
    </w:p>
    <w:p w:rsidRPr="00921EB8" w:rsidR="00D74AC6" w:rsidP="44694F14" w:rsidRDefault="44694F14" w14:paraId="1DF98462" w14:textId="7042F62D">
      <w:pPr>
        <w:pStyle w:val="Titre2"/>
        <w:rPr>
          <w:rStyle w:val="normaltextrun"/>
        </w:rPr>
      </w:pPr>
      <w:bookmarkStart w:name="_Toc9893014" w:id="14"/>
      <w:r w:rsidRPr="44694F14">
        <w:rPr>
          <w:rStyle w:val="normaltextrun"/>
        </w:rPr>
        <w:lastRenderedPageBreak/>
        <w:t>Smart : un projet en évolution</w:t>
      </w:r>
      <w:bookmarkEnd w:id="14"/>
    </w:p>
    <w:p w:rsidRPr="00496E44" w:rsidR="00D74AC6" w:rsidP="44694F14" w:rsidRDefault="44694F14" w14:paraId="44FF6A2B" w14:textId="16150A28">
      <w:r w:rsidR="31100D10">
        <w:rPr/>
        <w:t xml:space="preserve">Avec le développement de son projet ces dernières années, Smart a élargi son public en adaptant sa gamme de services. Pendant </w:t>
      </w:r>
      <w:r w:rsidR="31100D10">
        <w:rPr/>
        <w:t>un temps centré</w:t>
      </w:r>
      <w:r w:rsidR="31100D10">
        <w:rPr/>
        <w:t>e</w:t>
      </w:r>
      <w:r w:rsidR="31100D10">
        <w:rPr/>
        <w:t xml:space="preserve"> </w:t>
      </w:r>
      <w:r w:rsidR="31100D10">
        <w:rPr/>
        <w:t xml:space="preserve">sur le travail artistique et créatif, </w:t>
      </w:r>
      <w:r w:rsidR="31100D10">
        <w:rPr/>
        <w:t xml:space="preserve">elle s’est ajustée </w:t>
      </w:r>
      <w:r w:rsidR="31100D10">
        <w:rPr/>
        <w:t xml:space="preserve">aux exigences des nouvelles figures du travail autonome ou </w:t>
      </w:r>
      <w:r w:rsidRPr="31100D10" w:rsidR="31100D10">
        <w:rPr>
          <w:i w:val="1"/>
          <w:iCs w:val="1"/>
        </w:rPr>
        <w:t>freelance</w:t>
      </w:r>
      <w:r w:rsidR="31100D10">
        <w:rPr/>
        <w:t>.</w:t>
      </w:r>
    </w:p>
    <w:p w:rsidR="005A6E57" w:rsidP="44694F14" w:rsidRDefault="44694F14" w14:paraId="4CB6FB09" w14:textId="4771DB50">
      <w:pPr>
        <w:spacing w:after="0"/>
      </w:pPr>
      <w:r w:rsidRPr="44694F14">
        <w:t>Ce changement est survenu avec l’intuition que les solutions développées par Smart au cours de ses vingt années peuvent désormais offrir un soutien efficace à la construction de parcours professionnels hétérogènes dans les secteurs d'activité les plus divers. Cette tâche est apparue d'autant plus urgente que certaines des tendances qui contribuent à une transformation profonde du contexte socio-économique actuel se sont accentuées :</w:t>
      </w:r>
    </w:p>
    <w:p w:rsidR="00C94B2C" w:rsidP="44694F14" w:rsidRDefault="44694F14" w14:paraId="0562ADD4" w14:textId="30672DD6">
      <w:pPr>
        <w:pStyle w:val="Paragraphedeliste"/>
        <w:numPr>
          <w:ilvl w:val="0"/>
          <w:numId w:val="27"/>
        </w:numPr>
        <w:rPr>
          <w:sz w:val="22"/>
          <w:szCs w:val="22"/>
        </w:rPr>
      </w:pPr>
      <w:proofErr w:type="gramStart"/>
      <w:r w:rsidRPr="44694F14">
        <w:rPr>
          <w:sz w:val="22"/>
          <w:szCs w:val="22"/>
          <w:lang w:val="fr-FR"/>
        </w:rPr>
        <w:t>le</w:t>
      </w:r>
      <w:proofErr w:type="gramEnd"/>
      <w:r w:rsidRPr="44694F14">
        <w:rPr>
          <w:sz w:val="22"/>
          <w:szCs w:val="22"/>
          <w:lang w:val="fr-FR"/>
        </w:rPr>
        <w:t xml:space="preserve"> démantèlement progressif des normes r</w:t>
      </w:r>
      <w:r w:rsidR="00B34DCD">
        <w:rPr>
          <w:sz w:val="22"/>
          <w:szCs w:val="22"/>
          <w:lang w:val="fr-FR"/>
        </w:rPr>
        <w:t>è</w:t>
      </w:r>
      <w:r w:rsidRPr="44694F14">
        <w:rPr>
          <w:sz w:val="22"/>
          <w:szCs w:val="22"/>
          <w:lang w:val="fr-FR"/>
        </w:rPr>
        <w:t>glementaires de ce que le sociologue Castel a défini comme la « société salariale »</w:t>
      </w:r>
    </w:p>
    <w:p w:rsidRPr="005A6E57" w:rsidR="00D74AC6" w:rsidP="44694F14" w:rsidRDefault="44694F14" w14:paraId="1FB91471" w14:textId="6E7E8BCA">
      <w:pPr>
        <w:pStyle w:val="Paragraphedeliste"/>
        <w:numPr>
          <w:ilvl w:val="0"/>
          <w:numId w:val="27"/>
        </w:numPr>
        <w:rPr>
          <w:sz w:val="22"/>
          <w:szCs w:val="22"/>
        </w:rPr>
      </w:pPr>
      <w:proofErr w:type="gramStart"/>
      <w:r w:rsidRPr="44694F14">
        <w:rPr>
          <w:sz w:val="22"/>
          <w:szCs w:val="22"/>
          <w:lang w:val="fr-FR"/>
        </w:rPr>
        <w:t>et</w:t>
      </w:r>
      <w:proofErr w:type="gramEnd"/>
      <w:r w:rsidRPr="44694F14">
        <w:rPr>
          <w:sz w:val="22"/>
          <w:szCs w:val="22"/>
          <w:lang w:val="fr-FR"/>
        </w:rPr>
        <w:t xml:space="preserve"> l'émergence d'une nouvelle génération de travailleurs autonomes qui subissent les conséquences de l’isolement, de la compétition réciproque cumulée à un profil social fragile et précaire.</w:t>
      </w:r>
    </w:p>
    <w:p w:rsidR="00BA0EF5" w:rsidP="44694F14" w:rsidRDefault="44694F14" w14:paraId="4DF43F1E" w14:textId="1AF225D3">
      <w:pPr>
        <w:spacing w:before="240" w:after="0"/>
      </w:pPr>
      <w:r w:rsidRPr="44694F14">
        <w:t xml:space="preserve">Telles sont les raisons qui ont conduit Smart ces dernières années à réaffirmer avec force ses principes statutaires et à renouveler son engagement dans la poursuite de ses objectifs sociaux : </w:t>
      </w:r>
    </w:p>
    <w:p w:rsidRPr="004A31B2" w:rsidR="00BA0EF5" w:rsidP="44694F14" w:rsidRDefault="44694F14" w14:paraId="790B3435" w14:textId="648465BC">
      <w:pPr>
        <w:pStyle w:val="Paragraphedeliste"/>
        <w:numPr>
          <w:ilvl w:val="0"/>
          <w:numId w:val="28"/>
        </w:numPr>
        <w:rPr>
          <w:sz w:val="22"/>
          <w:szCs w:val="22"/>
        </w:rPr>
      </w:pPr>
      <w:proofErr w:type="gramStart"/>
      <w:r w:rsidRPr="44694F14">
        <w:rPr>
          <w:sz w:val="22"/>
          <w:szCs w:val="22"/>
          <w:lang w:val="fr-FR"/>
        </w:rPr>
        <w:t>accompagner</w:t>
      </w:r>
      <w:proofErr w:type="gramEnd"/>
      <w:r w:rsidRPr="44694F14">
        <w:rPr>
          <w:sz w:val="22"/>
          <w:szCs w:val="22"/>
          <w:lang w:val="fr-FR"/>
        </w:rPr>
        <w:t xml:space="preserve"> les sociétaires tout au long de leur carrière</w:t>
      </w:r>
      <w:r w:rsidR="008040B3">
        <w:rPr>
          <w:sz w:val="22"/>
          <w:szCs w:val="22"/>
          <w:lang w:val="fr-FR"/>
        </w:rPr>
        <w:t> ;</w:t>
      </w:r>
    </w:p>
    <w:p w:rsidRPr="004A31B2" w:rsidR="00BA0EF5" w:rsidP="44694F14" w:rsidRDefault="44694F14" w14:paraId="5F328179" w14:textId="1A60B1D7">
      <w:pPr>
        <w:pStyle w:val="Paragraphedeliste"/>
        <w:numPr>
          <w:ilvl w:val="0"/>
          <w:numId w:val="28"/>
        </w:numPr>
        <w:rPr>
          <w:sz w:val="22"/>
          <w:szCs w:val="22"/>
        </w:rPr>
      </w:pPr>
      <w:proofErr w:type="gramStart"/>
      <w:r w:rsidRPr="44694F14">
        <w:rPr>
          <w:sz w:val="22"/>
          <w:szCs w:val="22"/>
          <w:lang w:val="fr-FR"/>
        </w:rPr>
        <w:t>leur</w:t>
      </w:r>
      <w:proofErr w:type="gramEnd"/>
      <w:r w:rsidRPr="44694F14">
        <w:rPr>
          <w:sz w:val="22"/>
          <w:szCs w:val="22"/>
          <w:lang w:val="fr-FR"/>
        </w:rPr>
        <w:t xml:space="preserve"> fournir un cadre juridique et économique solidaire pour le développement de leurs activités</w:t>
      </w:r>
      <w:r w:rsidR="008040B3">
        <w:rPr>
          <w:sz w:val="22"/>
          <w:szCs w:val="22"/>
          <w:lang w:val="fr-FR"/>
        </w:rPr>
        <w:t> ;</w:t>
      </w:r>
    </w:p>
    <w:p w:rsidRPr="004A31B2" w:rsidR="00BA0EF5" w:rsidP="44694F14" w:rsidRDefault="44694F14" w14:paraId="6EC1F1A0" w14:textId="4DFF9184">
      <w:pPr>
        <w:pStyle w:val="Paragraphedeliste"/>
        <w:numPr>
          <w:ilvl w:val="0"/>
          <w:numId w:val="28"/>
        </w:numPr>
        <w:rPr>
          <w:sz w:val="22"/>
          <w:szCs w:val="22"/>
        </w:rPr>
      </w:pPr>
      <w:proofErr w:type="gramStart"/>
      <w:r w:rsidRPr="44694F14">
        <w:rPr>
          <w:sz w:val="22"/>
          <w:szCs w:val="22"/>
          <w:lang w:val="fr-FR"/>
        </w:rPr>
        <w:t>mutualiser</w:t>
      </w:r>
      <w:proofErr w:type="gramEnd"/>
      <w:r w:rsidRPr="44694F14">
        <w:rPr>
          <w:sz w:val="22"/>
          <w:szCs w:val="22"/>
          <w:lang w:val="fr-FR"/>
        </w:rPr>
        <w:t xml:space="preserve"> certains services généraux : facturation, déclaration sociale et fiscale, gestion, etc.</w:t>
      </w:r>
      <w:r w:rsidR="008040B3">
        <w:rPr>
          <w:sz w:val="22"/>
          <w:szCs w:val="22"/>
          <w:lang w:val="fr-FR"/>
        </w:rPr>
        <w:t> ;</w:t>
      </w:r>
    </w:p>
    <w:p w:rsidRPr="004A31B2" w:rsidR="00D74AC6" w:rsidP="44694F14" w:rsidRDefault="44694F14" w14:paraId="5BD276B5" w14:textId="02D85275">
      <w:pPr>
        <w:pStyle w:val="Paragraphedeliste"/>
        <w:numPr>
          <w:ilvl w:val="0"/>
          <w:numId w:val="28"/>
        </w:numPr>
        <w:rPr>
          <w:sz w:val="22"/>
          <w:szCs w:val="22"/>
        </w:rPr>
      </w:pPr>
      <w:proofErr w:type="gramStart"/>
      <w:r w:rsidRPr="44694F14">
        <w:rPr>
          <w:sz w:val="22"/>
          <w:szCs w:val="22"/>
          <w:lang w:val="fr-FR"/>
        </w:rPr>
        <w:t>répondre</w:t>
      </w:r>
      <w:proofErr w:type="gramEnd"/>
      <w:r w:rsidRPr="44694F14">
        <w:rPr>
          <w:sz w:val="22"/>
          <w:szCs w:val="22"/>
          <w:lang w:val="fr-FR"/>
        </w:rPr>
        <w:t xml:space="preserve"> collectivement à leurs besoins de financement, de formation permanente, de partage des coûts liés à l’utilisation de certains outils de production ; espace de travail professionnel, machines et équipements, matériels.</w:t>
      </w:r>
    </w:p>
    <w:p w:rsidRPr="00496E44" w:rsidR="00D74AC6" w:rsidP="44694F14" w:rsidRDefault="44694F14" w14:paraId="6B23F214" w14:textId="24CD24E8">
      <w:pPr>
        <w:spacing w:before="240"/>
      </w:pPr>
      <w:r w:rsidRPr="44694F14">
        <w:t xml:space="preserve">En Belgique, l'engagement à rester cohérent avec son ambition de transformation sociale est aujourd'hui garanti par la transformation en 2017 de Smart en coopérative et par la création d’un </w:t>
      </w:r>
      <w:r w:rsidR="000B494F">
        <w:t>C</w:t>
      </w:r>
      <w:r w:rsidRPr="44694F14">
        <w:t>onseil d’administration composé par dix-huit personnes élues par les sociétaires.</w:t>
      </w:r>
    </w:p>
    <w:p w:rsidRPr="00496E44" w:rsidR="00D74AC6" w:rsidP="44694F14" w:rsidRDefault="44694F14" w14:paraId="03B4947D" w14:textId="6E817EBC">
      <w:r w:rsidRPr="44694F14">
        <w:t>Le statut juridique de coopérative à finalité sociale s'est avéré le plus approprié pour le projet social et économique de Smart : défendre les intérêts d'un nombre croissant de travailleuses et travailleurs, assurer une palette de services adaptés aux différents parcours professionnels et maintenir une structure participative, pilotée et contrôlée par ses sociétaires.</w:t>
      </w:r>
    </w:p>
    <w:p w:rsidRPr="00496E44" w:rsidR="00D74AC6" w:rsidP="44694F14" w:rsidRDefault="00D74AC6" w14:paraId="41B120D4" w14:textId="2CA05AF2">
      <w:r w:rsidRPr="44694F14">
        <w:rPr/>
        <w:t>Grâce à l'affirmation des technologies de communication numérique, nous avons assisté ces dernières années à l'a</w:t>
      </w:r>
      <w:r w:rsidRPr="44694F14" w:rsidR="00D652C1">
        <w:rPr/>
        <w:t>rrivée</w:t>
      </w:r>
      <w:r w:rsidRPr="44694F14">
        <w:rPr/>
        <w:t xml:space="preserve"> d'une nouvelle typologie d'entreprises à caractère non conventionnel : celles de l'économie </w:t>
      </w:r>
      <w:r w:rsidRPr="44694F14" w:rsidR="004120BA">
        <w:rPr/>
        <w:t xml:space="preserve">de </w:t>
      </w:r>
      <w:r w:rsidRPr="44694F14">
        <w:rPr/>
        <w:t>plateforme. Ces entreprises organisent et gèrent des réseaux sociaux aux proportions inimaginables. Elles le font en valorisant les relations qui pr</w:t>
      </w:r>
      <w:r w:rsidRPr="44694F14" w:rsidR="00FA0EF5">
        <w:rPr/>
        <w:t xml:space="preserve">ennent forme dans ces nouveaux </w:t>
      </w:r>
      <w:r w:rsidRPr="44694F14">
        <w:rPr/>
        <w:t>espaces digita</w:t>
      </w:r>
      <w:r w:rsidRPr="44694F14" w:rsidR="00FA0EF5">
        <w:rPr/>
        <w:t>ux</w:t>
      </w:r>
      <w:r w:rsidRPr="44694F14">
        <w:rPr/>
        <w:t>. Ce sont les plateformes</w:t>
      </w:r>
      <w:r w:rsidRPr="44694F14" w:rsidR="009F0282">
        <w:rPr/>
        <w:t xml:space="preserve"> </w:t>
      </w:r>
      <w:r w:rsidRPr="44694F14" w:rsidR="0028717B">
        <w:rPr/>
        <w:t>que Michel</w:t>
      </w:r>
      <w:r w:rsidRPr="44694F14">
        <w:rPr/>
        <w:t xml:space="preserve"> Bauwens a défini</w:t>
      </w:r>
      <w:r w:rsidR="002052AC">
        <w:rPr/>
        <w:t>es</w:t>
      </w:r>
      <w:r w:rsidRPr="44694F14">
        <w:rPr/>
        <w:t xml:space="preserve"> comme un </w:t>
      </w:r>
      <w:proofErr w:type="spellStart"/>
      <w:r w:rsidRPr="31100D10">
        <w:rPr>
          <w:i w:val="1"/>
          <w:iCs w:val="1"/>
        </w:rPr>
        <w:t>netarchical</w:t>
      </w:r>
      <w:proofErr w:type="spellEnd"/>
      <w:r w:rsidRPr="31100D10">
        <w:rPr>
          <w:i w:val="1"/>
          <w:iCs w:val="1"/>
        </w:rPr>
        <w:t xml:space="preserve"> </w:t>
      </w:r>
      <w:proofErr w:type="spellStart"/>
      <w:r w:rsidRPr="31100D10">
        <w:rPr>
          <w:i w:val="1"/>
          <w:iCs w:val="1"/>
        </w:rPr>
        <w:t>capitalism</w:t>
      </w:r>
      <w:proofErr w:type="spellEnd"/>
      <w:r w:rsidRPr="31100D10" w:rsidR="00536DEE">
        <w:rPr>
          <w:rStyle w:val="Appelnotedebasdep"/>
          <w:i w:val="1"/>
          <w:iCs w:val="1"/>
        </w:rPr>
        <w:footnoteReference w:id="1"/>
      </w:r>
      <w:r w:rsidRPr="44694F14">
        <w:rPr/>
        <w:t>, conçu avec des modèles propriétaires et d'intermédiation hiérarchique.</w:t>
      </w:r>
    </w:p>
    <w:p w:rsidRPr="00496E44" w:rsidR="00D74AC6" w:rsidP="44694F14" w:rsidRDefault="00D155DC" w14:paraId="08A6112C" w14:textId="64EEB95B">
      <w:r>
        <w:t>À</w:t>
      </w:r>
      <w:r w:rsidRPr="44694F14" w:rsidR="44694F14">
        <w:t xml:space="preserve"> l'opposé de ces réalités, le projet d'entreprise de Smart est celui d'une entreprise partagée entre ses sociétaires, qui en partagent la valeur et en déterminent les orientations stratégiques.</w:t>
      </w:r>
    </w:p>
    <w:p w:rsidRPr="00496E44" w:rsidR="00D74AC6" w:rsidP="44694F14" w:rsidRDefault="44694F14" w14:paraId="60CBC8B4" w14:textId="5F2C4758">
      <w:r w:rsidR="31100D10">
        <w:rPr/>
        <w:t xml:space="preserve">En tant que coopérative, Smart est une propriété commune à tous ses </w:t>
      </w:r>
      <w:r w:rsidR="31100D10">
        <w:rPr/>
        <w:t>sociétaires</w:t>
      </w:r>
      <w:r w:rsidR="31100D10">
        <w:rPr/>
        <w:t>. Le réinvestissement intégral des bénéfices dans le projet garantit une forme de partage collectif de la valeur et les contributeurs bénéficient indirectement de la bonne santé du projet.</w:t>
      </w:r>
    </w:p>
    <w:p w:rsidRPr="00496E44" w:rsidR="00D74AC6" w:rsidP="44694F14" w:rsidRDefault="44694F14" w14:paraId="0EEB9C90" w14:textId="2A8D4C12">
      <w:r w:rsidRPr="44694F14">
        <w:lastRenderedPageBreak/>
        <w:t xml:space="preserve">Les sociétaires Smart participent en tant que coopérateurs au débat interne, au processus délibératif et enfin à la prise de décision collective à travers les instances institutionnelles de Smart ; </w:t>
      </w:r>
      <w:r w:rsidR="008208B3">
        <w:t>A</w:t>
      </w:r>
      <w:r w:rsidRPr="44694F14">
        <w:t xml:space="preserve">ssemblée générale et </w:t>
      </w:r>
      <w:r w:rsidR="000B494F">
        <w:t>C</w:t>
      </w:r>
      <w:r w:rsidRPr="44694F14">
        <w:t>onseil d'administration. La possession de parts sociales donne droit à la participation démocratique à la vie entière de l'entreprise partagée.</w:t>
      </w:r>
    </w:p>
    <w:p w:rsidRPr="00496E44" w:rsidR="00D74AC6" w:rsidP="44694F14" w:rsidRDefault="44694F14" w14:paraId="7FE1F7E8" w14:textId="5ACB56A6">
      <w:r w:rsidR="31100D10">
        <w:rPr/>
        <w:t xml:space="preserve">Afin d'encourager cette participation et de favoriser une réelle appropriation de la coopérative, Smart a lancé le processus </w:t>
      </w:r>
      <w:r w:rsidRPr="31100D10" w:rsidR="31100D10">
        <w:rPr>
          <w:i w:val="1"/>
          <w:iCs w:val="1"/>
        </w:rPr>
        <w:t>Smart in Progress</w:t>
      </w:r>
      <w:r w:rsidR="31100D10">
        <w:rPr/>
        <w:t>, un programme ambitieux qui vise, par un approfondissement thématique au sein de plusieurs groupes de travail, à la construction collective du nouveau projet coopératif.</w:t>
      </w:r>
    </w:p>
    <w:p w:rsidRPr="007B180F" w:rsidR="00D74AC6" w:rsidP="31100D10" w:rsidRDefault="44694F14" w14:paraId="78F2E991" w14:textId="172F574B">
      <w:pPr>
        <w:pStyle w:val="Titre2"/>
        <w:rPr>
          <w:rStyle w:val="normaltextrun"/>
        </w:rPr>
      </w:pPr>
      <w:bookmarkStart w:name="_Toc9893015" w:id="15"/>
      <w:r w:rsidRPr="31100D10" w:rsidR="31100D10">
        <w:rPr>
          <w:rStyle w:val="normaltextrun"/>
        </w:rPr>
        <w:t xml:space="preserve">C’est quoi </w:t>
      </w:r>
      <w:r w:rsidRPr="31100D10" w:rsidR="31100D10">
        <w:rPr>
          <w:rStyle w:val="normaltextrun"/>
        </w:rPr>
        <w:t>Smart in Progress</w:t>
      </w:r>
      <w:r w:rsidRPr="31100D10" w:rsidR="31100D10">
        <w:rPr>
          <w:rStyle w:val="normaltextrun"/>
        </w:rPr>
        <w:t> ?</w:t>
      </w:r>
      <w:bookmarkEnd w:id="15"/>
    </w:p>
    <w:p w:rsidRPr="00496E44" w:rsidR="00D74AC6" w:rsidP="31100D10" w:rsidRDefault="44694F14" w14:paraId="5702F6B5" w14:textId="30DAE29E">
      <w:pPr>
        <w:rPr>
          <w:sz w:val="22"/>
          <w:szCs w:val="22"/>
        </w:rPr>
      </w:pPr>
      <w:r w:rsidRPr="31100D10" w:rsidR="31100D10">
        <w:rPr>
          <w:sz w:val="22"/>
          <w:szCs w:val="22"/>
        </w:rPr>
        <w:t>Smart in Progress</w:t>
      </w:r>
      <w:r w:rsidRPr="31100D10" w:rsidR="31100D10">
        <w:rPr>
          <w:sz w:val="22"/>
          <w:szCs w:val="22"/>
        </w:rPr>
        <w:t xml:space="preserve"> est l’appellation choisie en 2015 pour préparer et accompagner, par un travail de réflexion collective, la transformation de Smart en Belgique en société coopérative.</w:t>
      </w:r>
    </w:p>
    <w:p w:rsidRPr="00496E44" w:rsidR="00D74AC6" w:rsidP="31100D10" w:rsidRDefault="44694F14" w14:paraId="7267F5B3" w14:textId="0139072D">
      <w:pPr>
        <w:rPr>
          <w:sz w:val="22"/>
          <w:szCs w:val="22"/>
        </w:rPr>
      </w:pPr>
      <w:r w:rsidRPr="31100D10" w:rsidR="31100D10">
        <w:rPr>
          <w:sz w:val="22"/>
          <w:szCs w:val="22"/>
        </w:rPr>
        <w:t xml:space="preserve">Cette initiative visait à lancer une large consultation de la communauté Smart sur les principales orientations du projet afin d'élaborer collectivement les lignes stratégiques de son développement. Les indications que ces travaux fournissent sont ensuite à nouveau discutées, approfondies et traduites en actions concrètes par le Conseil d'administration qui élabore une série de propositions d'actions soumises ensuite au vote de l'Assemblée générale. </w:t>
      </w:r>
      <w:r w:rsidRPr="31100D10" w:rsidR="31100D10">
        <w:rPr>
          <w:sz w:val="22"/>
          <w:szCs w:val="22"/>
        </w:rPr>
        <w:t>Smart in Progress</w:t>
      </w:r>
      <w:r w:rsidRPr="31100D10" w:rsidR="31100D10">
        <w:rPr>
          <w:sz w:val="22"/>
          <w:szCs w:val="22"/>
        </w:rPr>
        <w:t xml:space="preserve"> est donc une démarche ascendante qui permet la transformation interne et la prise de décision collective.</w:t>
      </w:r>
    </w:p>
    <w:p w:rsidRPr="00496E44" w:rsidR="003A10DA" w:rsidP="31100D10" w:rsidRDefault="44694F14" w14:paraId="0FCB823A" w14:textId="38699A7E" w14:noSpellErr="1">
      <w:pPr>
        <w:rPr>
          <w:sz w:val="22"/>
          <w:szCs w:val="22"/>
        </w:rPr>
      </w:pPr>
      <w:r w:rsidRPr="31100D10" w:rsidR="31100D10">
        <w:rPr>
          <w:sz w:val="22"/>
          <w:szCs w:val="22"/>
        </w:rPr>
        <w:t>Ce processus, fruit d’un effort sans précédent, s’est d’emblée ouvert à l’ensemble des parties prenantes de Smart : les sociétaires utilisateurs, leurs donneurs d’ordre, parmi lesquels figurent des petites entreprises créées par d’anciens utilisateurs, les travailleurs permanents de Smart ainsi que des partenaires institutionnels et économiques.</w:t>
      </w:r>
    </w:p>
    <w:p w:rsidRPr="00496E44" w:rsidR="00D74AC6" w:rsidP="31100D10" w:rsidRDefault="44694F14" w14:paraId="47D26DEC" w14:textId="13D963B0" w14:noSpellErr="1">
      <w:pPr>
        <w:rPr>
          <w:sz w:val="22"/>
          <w:szCs w:val="22"/>
        </w:rPr>
      </w:pPr>
      <w:r w:rsidRPr="31100D10" w:rsidR="31100D10">
        <w:rPr>
          <w:sz w:val="22"/>
          <w:szCs w:val="22"/>
        </w:rPr>
        <w:t xml:space="preserve">Quatre groupes de travail ont permis à cet ensemble d'acteurs d’échanger leurs points de vue. Ils ont ainsi produit après plusieurs mois de travaux une série de recommandations qui fut adressée en avril 2016 au </w:t>
      </w:r>
      <w:r w:rsidRPr="31100D10" w:rsidR="31100D10">
        <w:rPr>
          <w:sz w:val="22"/>
          <w:szCs w:val="22"/>
        </w:rPr>
        <w:t>C</w:t>
      </w:r>
      <w:r w:rsidRPr="31100D10" w:rsidR="31100D10">
        <w:rPr>
          <w:sz w:val="22"/>
          <w:szCs w:val="22"/>
        </w:rPr>
        <w:t>onseil d’administration et à l’administrateur délégué de Smart.</w:t>
      </w:r>
    </w:p>
    <w:p w:rsidRPr="00496E44" w:rsidR="00D74AC6" w:rsidP="31100D10" w:rsidRDefault="44694F14" w14:paraId="6ECFE421" w14:textId="48C2D555" w14:noSpellErr="1">
      <w:pPr>
        <w:spacing w:after="0"/>
        <w:rPr>
          <w:sz w:val="22"/>
          <w:szCs w:val="22"/>
        </w:rPr>
      </w:pPr>
      <w:r w:rsidRPr="31100D10" w:rsidR="31100D10">
        <w:rPr>
          <w:sz w:val="22"/>
          <w:szCs w:val="22"/>
        </w:rPr>
        <w:t>Les discussions dans ces ateliers ont porté sur</w:t>
      </w:r>
      <w:r w:rsidRPr="31100D10" w:rsidR="31100D10">
        <w:rPr>
          <w:sz w:val="22"/>
          <w:szCs w:val="22"/>
        </w:rPr>
        <w:t> :</w:t>
      </w:r>
    </w:p>
    <w:p w:rsidR="44694F14" w:rsidP="31100D10" w:rsidRDefault="44694F14" w14:paraId="5200BF73" w14:textId="51DC87E5" w14:noSpellErr="1">
      <w:pPr>
        <w:pStyle w:val="Paragraphedeliste"/>
        <w:numPr>
          <w:ilvl w:val="0"/>
          <w:numId w:val="29"/>
        </w:numPr>
        <w:rPr>
          <w:color w:val="000000" w:themeColor="text1" w:themeTint="FF" w:themeShade="FF"/>
          <w:sz w:val="22"/>
          <w:szCs w:val="22"/>
        </w:rPr>
      </w:pPr>
      <w:r w:rsidRPr="31100D10" w:rsidR="31100D10">
        <w:rPr>
          <w:rFonts w:ascii="Calibri" w:hAnsi="Calibri" w:eastAsia="Calibri" w:cs="Calibri"/>
          <w:color w:val="000000" w:themeColor="text1" w:themeTint="FF" w:themeShade="FF"/>
          <w:sz w:val="22"/>
          <w:szCs w:val="22"/>
          <w:lang w:val="fr-FR"/>
        </w:rPr>
        <w:t>« Devenir</w:t>
      </w:r>
      <w:r w:rsidRPr="31100D10" w:rsidR="31100D10">
        <w:rPr>
          <w:sz w:val="22"/>
          <w:szCs w:val="22"/>
          <w:lang w:val="fr-FR"/>
        </w:rPr>
        <w:t xml:space="preserve"> une coopérative : pour qui et avec qui ?</w:t>
      </w:r>
      <w:r w:rsidRPr="31100D10" w:rsidR="31100D10">
        <w:rPr>
          <w:sz w:val="22"/>
          <w:szCs w:val="22"/>
          <w:lang w:val="fr-FR"/>
        </w:rPr>
        <w:t> »</w:t>
      </w:r>
      <w:r w:rsidRPr="31100D10" w:rsidR="31100D10">
        <w:rPr>
          <w:sz w:val="22"/>
          <w:szCs w:val="22"/>
          <w:lang w:val="fr-FR"/>
        </w:rPr>
        <w:t xml:space="preserve"> : le nouveau public d’utilisateurs qui allait s’agréger à la base des métiers de la création</w:t>
      </w:r>
      <w:r w:rsidRPr="31100D10" w:rsidR="31100D10">
        <w:rPr>
          <w:sz w:val="22"/>
          <w:szCs w:val="22"/>
          <w:lang w:val="fr-FR"/>
        </w:rPr>
        <w:t> ;</w:t>
      </w:r>
      <w:r w:rsidRPr="31100D10" w:rsidR="31100D10">
        <w:rPr>
          <w:sz w:val="22"/>
          <w:szCs w:val="22"/>
          <w:lang w:val="fr-FR"/>
        </w:rPr>
        <w:t xml:space="preserve"> </w:t>
      </w:r>
    </w:p>
    <w:p w:rsidRPr="00374F6B" w:rsidR="00D74AC6" w:rsidP="31100D10" w:rsidRDefault="44694F14" w14:paraId="0528CB45" w14:textId="20711C5C" w14:noSpellErr="1">
      <w:pPr>
        <w:pStyle w:val="Paragraphedeliste"/>
        <w:numPr>
          <w:ilvl w:val="0"/>
          <w:numId w:val="29"/>
        </w:numPr>
        <w:rPr>
          <w:color w:val="000000" w:themeColor="text1" w:themeTint="FF" w:themeShade="FF"/>
          <w:sz w:val="22"/>
          <w:szCs w:val="22"/>
        </w:rPr>
      </w:pPr>
      <w:r w:rsidRPr="31100D10" w:rsidR="31100D10">
        <w:rPr>
          <w:rFonts w:ascii="Calibri" w:hAnsi="Calibri" w:eastAsia="Calibri" w:cs="Calibri"/>
          <w:color w:val="000000" w:themeColor="text1" w:themeTint="FF" w:themeShade="FF"/>
          <w:sz w:val="22"/>
          <w:szCs w:val="22"/>
          <w:lang w:val="fr-FR"/>
        </w:rPr>
        <w:t>« Mutualiste</w:t>
      </w:r>
      <w:r w:rsidRPr="31100D10" w:rsidR="31100D10">
        <w:rPr>
          <w:sz w:val="22"/>
          <w:szCs w:val="22"/>
          <w:lang w:val="fr-FR"/>
        </w:rPr>
        <w:t>, redistributif, solidaire : un modèle économique viable ?</w:t>
      </w:r>
      <w:r w:rsidRPr="31100D10" w:rsidR="31100D10">
        <w:rPr>
          <w:sz w:val="22"/>
          <w:szCs w:val="22"/>
          <w:lang w:val="fr-FR"/>
        </w:rPr>
        <w:t xml:space="preserve"> »</w:t>
      </w:r>
      <w:r w:rsidRPr="31100D10" w:rsidR="31100D10">
        <w:rPr>
          <w:sz w:val="22"/>
          <w:szCs w:val="22"/>
          <w:lang w:val="fr-FR"/>
        </w:rPr>
        <w:t xml:space="preserve"> : le modèle économique à développer pour assurer la pérennité de la coopérative</w:t>
      </w:r>
      <w:r w:rsidRPr="31100D10" w:rsidR="31100D10">
        <w:rPr>
          <w:sz w:val="22"/>
          <w:szCs w:val="22"/>
          <w:lang w:val="fr-FR"/>
        </w:rPr>
        <w:t> ;</w:t>
      </w:r>
    </w:p>
    <w:p w:rsidR="00D74AC6" w:rsidP="31100D10" w:rsidRDefault="44694F14" w14:paraId="210B47CD" w14:textId="4060D4D9" w14:noSpellErr="1">
      <w:pPr>
        <w:pStyle w:val="Paragraphedeliste"/>
        <w:numPr>
          <w:ilvl w:val="0"/>
          <w:numId w:val="29"/>
        </w:numPr>
        <w:spacing w:before="240"/>
        <w:rPr>
          <w:color w:val="000000" w:themeColor="text1" w:themeTint="FF" w:themeShade="FF"/>
          <w:sz w:val="22"/>
          <w:szCs w:val="22"/>
          <w:lang w:val="fr-FR"/>
        </w:rPr>
      </w:pPr>
      <w:r w:rsidRPr="31100D10" w:rsidR="31100D10">
        <w:rPr>
          <w:rFonts w:ascii="Calibri" w:hAnsi="Calibri" w:eastAsia="Calibri" w:cs="Calibri"/>
          <w:color w:val="000000" w:themeColor="text1" w:themeTint="FF" w:themeShade="FF"/>
          <w:sz w:val="22"/>
          <w:szCs w:val="22"/>
          <w:lang w:val="fr-FR"/>
        </w:rPr>
        <w:t>« Créer</w:t>
      </w:r>
      <w:r w:rsidRPr="31100D10" w:rsidR="31100D10">
        <w:rPr>
          <w:sz w:val="22"/>
          <w:szCs w:val="22"/>
          <w:lang w:val="fr-FR"/>
        </w:rPr>
        <w:t xml:space="preserve"> et développer son activité : comment ? Avec quels outils ?</w:t>
      </w:r>
      <w:r w:rsidRPr="31100D10" w:rsidR="31100D10">
        <w:rPr>
          <w:sz w:val="22"/>
          <w:szCs w:val="22"/>
          <w:lang w:val="fr-FR"/>
        </w:rPr>
        <w:t xml:space="preserve"> »</w:t>
      </w:r>
      <w:r w:rsidRPr="31100D10" w:rsidR="31100D10">
        <w:rPr>
          <w:sz w:val="22"/>
          <w:szCs w:val="22"/>
          <w:lang w:val="fr-FR"/>
        </w:rPr>
        <w:t xml:space="preserve"> : les outils à mettre au point pour répondre à l’évolution des besoins de ces utilisateurs</w:t>
      </w:r>
      <w:r w:rsidRPr="31100D10" w:rsidR="31100D10">
        <w:rPr>
          <w:sz w:val="22"/>
          <w:szCs w:val="22"/>
          <w:lang w:val="fr-FR"/>
        </w:rPr>
        <w:t> ;</w:t>
      </w:r>
    </w:p>
    <w:p w:rsidR="00D74AC6" w:rsidP="31100D10" w:rsidRDefault="146AA11D" w14:paraId="1E5B24AE" w14:textId="5DD26285" w14:noSpellErr="1">
      <w:pPr>
        <w:pStyle w:val="Paragraphedeliste"/>
        <w:numPr>
          <w:ilvl w:val="0"/>
          <w:numId w:val="29"/>
        </w:numPr>
        <w:rPr>
          <w:color w:val="000000" w:themeColor="text1" w:themeTint="FF" w:themeShade="FF"/>
          <w:sz w:val="22"/>
          <w:szCs w:val="22"/>
          <w:lang w:val="fr-FR"/>
        </w:rPr>
      </w:pPr>
      <w:r w:rsidRPr="31100D10" w:rsidR="31100D10">
        <w:rPr>
          <w:rFonts w:ascii="Calibri" w:hAnsi="Calibri" w:eastAsia="Calibri" w:cs="Calibri"/>
          <w:color w:val="000000" w:themeColor="text1" w:themeTint="FF" w:themeShade="FF"/>
          <w:sz w:val="22"/>
          <w:szCs w:val="22"/>
          <w:lang w:val="fr-FR"/>
        </w:rPr>
        <w:t>« Une</w:t>
      </w:r>
      <w:r w:rsidRPr="31100D10" w:rsidR="31100D10">
        <w:rPr>
          <w:sz w:val="22"/>
          <w:szCs w:val="22"/>
          <w:lang w:val="fr-FR"/>
        </w:rPr>
        <w:t xml:space="preserve"> entreprise partagée et participative, est-ce bien réaliste ?</w:t>
      </w:r>
      <w:r w:rsidRPr="31100D10" w:rsidR="31100D10">
        <w:rPr>
          <w:sz w:val="22"/>
          <w:szCs w:val="22"/>
          <w:lang w:val="fr-FR"/>
        </w:rPr>
        <w:t xml:space="preserve"> »</w:t>
      </w:r>
      <w:r w:rsidRPr="31100D10" w:rsidR="31100D10">
        <w:rPr>
          <w:sz w:val="22"/>
          <w:szCs w:val="22"/>
          <w:lang w:val="fr-FR"/>
        </w:rPr>
        <w:t xml:space="preserve"> :  le mode de gouvernance de la future coopérative</w:t>
      </w:r>
      <w:r w:rsidRPr="31100D10" w:rsidR="31100D10">
        <w:rPr>
          <w:sz w:val="22"/>
          <w:szCs w:val="22"/>
          <w:lang w:val="fr-FR"/>
        </w:rPr>
        <w:t>.</w:t>
      </w:r>
    </w:p>
    <w:p w:rsidR="00D74AC6" w:rsidP="31100D10" w:rsidRDefault="146AA11D" w14:paraId="18A1E222" w14:textId="5E237896">
      <w:pPr>
        <w:spacing w:before="240" w:after="0"/>
        <w:rPr>
          <w:sz w:val="22"/>
          <w:szCs w:val="22"/>
        </w:rPr>
      </w:pPr>
      <w:r w:rsidRPr="31100D10" w:rsidR="31100D10">
        <w:rPr>
          <w:sz w:val="22"/>
          <w:szCs w:val="22"/>
        </w:rPr>
        <w:t xml:space="preserve">En lien avec les recommandations émises par les </w:t>
      </w:r>
      <w:r w:rsidRPr="31100D10" w:rsidR="31100D10">
        <w:rPr>
          <w:sz w:val="22"/>
          <w:szCs w:val="22"/>
        </w:rPr>
        <w:t>sociétaires</w:t>
      </w:r>
      <w:r w:rsidRPr="31100D10" w:rsidR="31100D10">
        <w:rPr>
          <w:sz w:val="22"/>
          <w:szCs w:val="22"/>
        </w:rPr>
        <w:t xml:space="preserve">, un processus similaire a été mené en 2016/2017. Lors de l’Assemblée générale de juin 2016 et suite à ce premier cycle de Smart in Progress, les </w:t>
      </w:r>
      <w:r w:rsidRPr="31100D10" w:rsidR="31100D10">
        <w:rPr>
          <w:sz w:val="22"/>
          <w:szCs w:val="22"/>
        </w:rPr>
        <w:t>sociétaires</w:t>
      </w:r>
      <w:r w:rsidRPr="31100D10" w:rsidR="31100D10">
        <w:rPr>
          <w:sz w:val="22"/>
          <w:szCs w:val="22"/>
        </w:rPr>
        <w:t xml:space="preserve"> de la coopérative ont en effet approuvé la constitution de quatre groupes de travail, participatifs et multi</w:t>
      </w:r>
      <w:r w:rsidRPr="31100D10" w:rsidR="31100D10">
        <w:rPr>
          <w:sz w:val="22"/>
          <w:szCs w:val="22"/>
        </w:rPr>
        <w:t xml:space="preserve"> </w:t>
      </w:r>
      <w:r w:rsidRPr="31100D10" w:rsidR="31100D10">
        <w:rPr>
          <w:sz w:val="22"/>
          <w:szCs w:val="22"/>
        </w:rPr>
        <w:t>sociétaires chargés de :</w:t>
      </w:r>
    </w:p>
    <w:p w:rsidRPr="00E43D6D" w:rsidR="00D74AC6" w:rsidP="31100D10" w:rsidRDefault="44694F14" w14:paraId="156D035A" w14:textId="1A53C613">
      <w:pPr>
        <w:pStyle w:val="Paragraphedeliste"/>
        <w:numPr>
          <w:ilvl w:val="0"/>
          <w:numId w:val="29"/>
        </w:numPr>
        <w:rPr>
          <w:color w:val="000000" w:themeColor="text1" w:themeTint="FF" w:themeShade="FF"/>
          <w:sz w:val="22"/>
          <w:szCs w:val="22"/>
          <w:lang w:val="fr-FR"/>
        </w:rPr>
      </w:pPr>
      <w:r w:rsidRPr="31100D10" w:rsidR="31100D10">
        <w:rPr>
          <w:rFonts w:ascii="Calibri" w:hAnsi="Calibri" w:eastAsia="Calibri" w:cs="Calibri"/>
          <w:color w:val="000000" w:themeColor="text1" w:themeTint="FF" w:themeShade="FF"/>
          <w:sz w:val="22"/>
          <w:szCs w:val="22"/>
          <w:lang w:val="fr-FR"/>
        </w:rPr>
        <w:t>« Le</w:t>
      </w:r>
      <w:r w:rsidRPr="31100D10" w:rsidR="31100D10">
        <w:rPr>
          <w:sz w:val="22"/>
          <w:szCs w:val="22"/>
          <w:lang w:val="fr-FR"/>
        </w:rPr>
        <w:t xml:space="preserve"> futur comité d’éthique de Smart, quel sera-t-il ?</w:t>
      </w:r>
      <w:r w:rsidRPr="31100D10" w:rsidR="31100D10">
        <w:rPr>
          <w:sz w:val="22"/>
          <w:szCs w:val="22"/>
          <w:lang w:val="fr-FR"/>
        </w:rPr>
        <w:t xml:space="preserve"> »</w:t>
      </w:r>
      <w:r w:rsidRPr="31100D10" w:rsidR="31100D10">
        <w:rPr>
          <w:sz w:val="22"/>
          <w:szCs w:val="22"/>
          <w:lang w:val="fr-FR"/>
        </w:rPr>
        <w:t xml:space="preserve"> : réfléchir à la mise en place d’un comité d’éthique</w:t>
      </w:r>
    </w:p>
    <w:p w:rsidR="44694F14" w:rsidP="31100D10" w:rsidRDefault="44694F14" w14:paraId="5A48756A" w14:textId="58ECB04D">
      <w:pPr>
        <w:pStyle w:val="Paragraphedeliste"/>
        <w:numPr>
          <w:ilvl w:val="0"/>
          <w:numId w:val="29"/>
        </w:numPr>
        <w:rPr>
          <w:color w:val="000000" w:themeColor="text1" w:themeTint="FF" w:themeShade="FF"/>
          <w:sz w:val="22"/>
          <w:szCs w:val="22"/>
          <w:lang w:val="fr-FR"/>
        </w:rPr>
      </w:pPr>
      <w:r w:rsidRPr="31100D10" w:rsidR="31100D10">
        <w:rPr>
          <w:rFonts w:ascii="Calibri" w:hAnsi="Calibri" w:eastAsia="Calibri" w:cs="Calibri"/>
          <w:color w:val="000000" w:themeColor="text1" w:themeTint="FF" w:themeShade="FF"/>
          <w:sz w:val="22"/>
          <w:szCs w:val="22"/>
          <w:lang w:val="fr-FR"/>
        </w:rPr>
        <w:t>« La représentation de Smart dans le futur, comment l’organiser ?</w:t>
      </w:r>
      <w:r w:rsidRPr="31100D10" w:rsidR="31100D10">
        <w:rPr>
          <w:sz w:val="22"/>
          <w:szCs w:val="22"/>
          <w:lang w:val="fr-FR"/>
        </w:rPr>
        <w:t xml:space="preserve"> »</w:t>
      </w:r>
      <w:r w:rsidRPr="31100D10" w:rsidR="31100D10">
        <w:rPr>
          <w:sz w:val="22"/>
          <w:szCs w:val="22"/>
          <w:lang w:val="fr-FR"/>
        </w:rPr>
        <w:t xml:space="preserve"> : définir les missions de représentation de Smart, ouvrir celles-ci aux sociétaires</w:t>
      </w:r>
    </w:p>
    <w:p w:rsidRPr="00E43D6D" w:rsidR="00D74AC6" w:rsidP="31100D10" w:rsidRDefault="44694F14" w14:paraId="6D7C5213" w14:textId="1A4C04FE">
      <w:pPr>
        <w:pStyle w:val="Paragraphedeliste"/>
        <w:numPr>
          <w:ilvl w:val="0"/>
          <w:numId w:val="29"/>
        </w:numPr>
        <w:rPr>
          <w:color w:val="000000" w:themeColor="text1" w:themeTint="FF" w:themeShade="FF"/>
          <w:sz w:val="22"/>
          <w:szCs w:val="22"/>
          <w:highlight w:val="yellow"/>
          <w:lang w:val="fr-FR"/>
        </w:rPr>
      </w:pPr>
      <w:r w:rsidRPr="31100D10" w:rsidR="31100D10">
        <w:rPr>
          <w:rFonts w:ascii="Calibri" w:hAnsi="Calibri" w:eastAsia="Calibri" w:cs="Calibri"/>
          <w:color w:val="000000" w:themeColor="text1" w:themeTint="FF" w:themeShade="FF"/>
          <w:sz w:val="22"/>
          <w:szCs w:val="22"/>
          <w:lang w:val="fr-FR"/>
        </w:rPr>
        <w:t>« La transparence économique de Smart dans le futur, comment l'assurer ?</w:t>
      </w:r>
      <w:r w:rsidRPr="31100D10" w:rsidR="31100D10">
        <w:rPr>
          <w:sz w:val="22"/>
          <w:szCs w:val="22"/>
          <w:lang w:val="fr-FR"/>
        </w:rPr>
        <w:t xml:space="preserve"> »</w:t>
      </w:r>
      <w:r w:rsidRPr="31100D10" w:rsidR="31100D10">
        <w:rPr>
          <w:sz w:val="22"/>
          <w:szCs w:val="22"/>
          <w:lang w:val="fr-FR"/>
        </w:rPr>
        <w:t xml:space="preserve"> : améliorer la transparence et la compréhension économique et financière de la coopérative</w:t>
      </w:r>
    </w:p>
    <w:p w:rsidR="31100D10" w:rsidP="7FC81221" w:rsidRDefault="31100D10" w14:paraId="4DB7D20B" w14:textId="08596347">
      <w:pPr>
        <w:pStyle w:val="Paragraphedeliste"/>
        <w:numPr>
          <w:ilvl w:val="0"/>
          <w:numId w:val="29"/>
        </w:numPr>
        <w:rPr>
          <w:b w:val="0"/>
          <w:bCs w:val="0"/>
          <w:i w:val="0"/>
          <w:iCs w:val="0"/>
          <w:color w:val="000000" w:themeColor="text1" w:themeTint="FF" w:themeShade="FF"/>
          <w:sz w:val="24"/>
          <w:szCs w:val="24"/>
          <w:lang w:val="fr-FR"/>
        </w:rPr>
      </w:pPr>
      <w:r w:rsidRPr="7FC81221" w:rsidR="7FC81221">
        <w:rPr>
          <w:rFonts w:ascii="Calibri" w:hAnsi="Calibri" w:eastAsia="Calibri" w:cs="Calibri" w:asciiTheme="minorAscii" w:hAnsiTheme="minorAscii" w:eastAsiaTheme="minorAscii" w:cstheme="minorAscii"/>
          <w:color w:val="000000" w:themeColor="text1" w:themeTint="FF" w:themeShade="FF"/>
          <w:sz w:val="22"/>
          <w:szCs w:val="22"/>
          <w:lang w:val="fr-FR"/>
        </w:rPr>
        <w:t xml:space="preserve">« Les outils informatiques de Smart dans le futur, comment mieux travailler avec les </w:t>
      </w:r>
      <w:r w:rsidRPr="7FC81221" w:rsidR="7FC81221">
        <w:rPr>
          <w:rFonts w:ascii="Calibri" w:hAnsi="Calibri" w:eastAsia="Calibri" w:cs="Calibri" w:asciiTheme="minorAscii" w:hAnsiTheme="minorAscii" w:eastAsiaTheme="minorAscii" w:cstheme="minorAscii"/>
          <w:noProof w:val="0"/>
          <w:sz w:val="22"/>
          <w:szCs w:val="22"/>
          <w:lang w:val="fr-FR"/>
        </w:rPr>
        <w:t>utilisateurs?» : p</w:t>
      </w:r>
      <w:r w:rsidRPr="7FC81221" w:rsidR="7FC81221">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fr-FR"/>
        </w:rPr>
        <w:t>roposer des lieux de consultation et de réflexion sur les outils informatiques</w:t>
      </w:r>
    </w:p>
    <w:p w:rsidRPr="00496E44" w:rsidR="00D74AC6" w:rsidP="31100D10" w:rsidRDefault="44694F14" w14:paraId="26BFB429" w14:textId="6170B3F9">
      <w:pPr>
        <w:spacing w:before="240" w:after="0"/>
        <w:rPr>
          <w:sz w:val="22"/>
          <w:szCs w:val="22"/>
        </w:rPr>
      </w:pPr>
      <w:r w:rsidRPr="31100D10" w:rsidR="31100D10">
        <w:rPr>
          <w:sz w:val="22"/>
          <w:szCs w:val="22"/>
        </w:rPr>
        <w:t xml:space="preserve">Enfin, lors de sa réunion de juin 2018, l'Assemblée générale a voté la création de trois groupes de travail participatifs. Ceux-ci ont travaillé de fin 2018 jusque mai 2019 à un troisième cycle </w:t>
      </w:r>
      <w:r w:rsidRPr="31100D10" w:rsidR="31100D10">
        <w:rPr>
          <w:sz w:val="22"/>
          <w:szCs w:val="22"/>
        </w:rPr>
        <w:t>Smart in Progress</w:t>
      </w:r>
      <w:r w:rsidRPr="31100D10" w:rsidR="31100D10">
        <w:rPr>
          <w:sz w:val="22"/>
          <w:szCs w:val="22"/>
        </w:rPr>
        <w:t xml:space="preserve"> et à la réflexion sur :</w:t>
      </w:r>
    </w:p>
    <w:p w:rsidR="44694F14" w:rsidP="31100D10" w:rsidRDefault="44694F14" w14:paraId="38BC1330" w14:textId="6D4D3B1F">
      <w:pPr>
        <w:pStyle w:val="Paragraphedeliste"/>
        <w:numPr>
          <w:ilvl w:val="0"/>
          <w:numId w:val="29"/>
        </w:numPr>
        <w:rPr>
          <w:color w:val="000000" w:themeColor="text1" w:themeTint="FF" w:themeShade="FF"/>
          <w:sz w:val="22"/>
          <w:szCs w:val="22"/>
          <w:lang w:val="fr-FR"/>
        </w:rPr>
      </w:pPr>
      <w:r w:rsidRPr="31100D10" w:rsidR="31100D10">
        <w:rPr>
          <w:rFonts w:ascii="Calibri" w:hAnsi="Calibri" w:eastAsia="Calibri" w:cs="Calibri"/>
          <w:color w:val="000000" w:themeColor="text1" w:themeTint="FF" w:themeShade="FF"/>
          <w:sz w:val="22"/>
          <w:szCs w:val="22"/>
          <w:lang w:val="fr-FR"/>
        </w:rPr>
        <w:t>« </w:t>
      </w:r>
      <w:r w:rsidRPr="31100D10" w:rsidR="31100D10">
        <w:rPr>
          <w:sz w:val="22"/>
          <w:szCs w:val="22"/>
          <w:lang w:val="fr-FR"/>
        </w:rPr>
        <w:t>Centrale d’achat écoresponsable : acheter moins cher</w:t>
      </w:r>
      <w:r w:rsidRPr="31100D10" w:rsidR="31100D10">
        <w:rPr>
          <w:sz w:val="22"/>
          <w:szCs w:val="22"/>
          <w:lang w:val="fr-FR"/>
        </w:rPr>
        <w:t>,</w:t>
      </w:r>
      <w:r w:rsidRPr="31100D10" w:rsidR="31100D10">
        <w:rPr>
          <w:sz w:val="22"/>
          <w:szCs w:val="22"/>
          <w:lang w:val="fr-FR"/>
        </w:rPr>
        <w:t xml:space="preserve"> mais pas </w:t>
      </w:r>
      <w:r w:rsidRPr="31100D10" w:rsidR="31100D10">
        <w:rPr>
          <w:sz w:val="22"/>
          <w:szCs w:val="22"/>
          <w:lang w:val="fr-FR"/>
        </w:rPr>
        <w:t>que</w:t>
      </w:r>
      <w:r w:rsidRPr="31100D10" w:rsidR="31100D10">
        <w:rPr>
          <w:sz w:val="22"/>
          <w:szCs w:val="22"/>
          <w:lang w:val="fr-FR"/>
        </w:rPr>
        <w:t xml:space="preserve"> ! Comment profiter de la force du nombre pour mutualiser nos achats ?</w:t>
      </w:r>
      <w:r w:rsidRPr="31100D10" w:rsidR="31100D10">
        <w:rPr>
          <w:sz w:val="22"/>
          <w:szCs w:val="22"/>
          <w:lang w:val="fr-FR"/>
        </w:rPr>
        <w:t xml:space="preserve"> »</w:t>
      </w:r>
    </w:p>
    <w:p w:rsidR="44694F14" w:rsidP="31100D10" w:rsidRDefault="44694F14" w14:paraId="00FFC4E9" w14:textId="5E25B6CF" w14:noSpellErr="1">
      <w:pPr>
        <w:pStyle w:val="Paragraphedeliste"/>
        <w:numPr>
          <w:ilvl w:val="0"/>
          <w:numId w:val="29"/>
        </w:numPr>
        <w:rPr>
          <w:color w:val="000000" w:themeColor="text1" w:themeTint="FF" w:themeShade="FF"/>
          <w:sz w:val="22"/>
          <w:szCs w:val="22"/>
          <w:lang w:val="fr-FR"/>
        </w:rPr>
      </w:pPr>
      <w:r w:rsidRPr="31100D10" w:rsidR="31100D10">
        <w:rPr>
          <w:rFonts w:ascii="Calibri" w:hAnsi="Calibri" w:eastAsia="Calibri" w:cs="Calibri"/>
          <w:color w:val="000000" w:themeColor="text1" w:themeTint="FF" w:themeShade="FF"/>
          <w:sz w:val="22"/>
          <w:szCs w:val="22"/>
          <w:lang w:val="fr-FR"/>
        </w:rPr>
        <w:t>« </w:t>
      </w:r>
      <w:r w:rsidRPr="31100D10" w:rsidR="31100D10">
        <w:rPr>
          <w:sz w:val="22"/>
          <w:szCs w:val="22"/>
          <w:lang w:val="fr-FR"/>
        </w:rPr>
        <w:t>Mesurer l’impact social de Smart, est-ce possible ?</w:t>
      </w:r>
      <w:r w:rsidRPr="31100D10" w:rsidR="31100D10">
        <w:rPr>
          <w:sz w:val="22"/>
          <w:szCs w:val="22"/>
          <w:lang w:val="fr-FR"/>
        </w:rPr>
        <w:t xml:space="preserve"> »</w:t>
      </w:r>
    </w:p>
    <w:p w:rsidR="44694F14" w:rsidP="31100D10" w:rsidRDefault="44694F14" w14:paraId="3C701ED7" w14:textId="50D92D89" w14:noSpellErr="1">
      <w:pPr>
        <w:pStyle w:val="Paragraphedeliste"/>
        <w:numPr>
          <w:ilvl w:val="0"/>
          <w:numId w:val="29"/>
        </w:numPr>
        <w:rPr>
          <w:color w:val="000000" w:themeColor="text1" w:themeTint="FF" w:themeShade="FF"/>
          <w:sz w:val="22"/>
          <w:szCs w:val="22"/>
          <w:lang w:val="fr-FR"/>
        </w:rPr>
      </w:pPr>
      <w:r w:rsidRPr="31100D10" w:rsidR="31100D10">
        <w:rPr>
          <w:rFonts w:ascii="Calibri" w:hAnsi="Calibri" w:eastAsia="Calibri" w:cs="Calibri"/>
          <w:color w:val="000000" w:themeColor="text1" w:themeTint="FF" w:themeShade="FF"/>
          <w:sz w:val="22"/>
          <w:szCs w:val="22"/>
          <w:lang w:val="fr-FR"/>
        </w:rPr>
        <w:t>« </w:t>
      </w:r>
      <w:r w:rsidRPr="31100D10" w:rsidR="31100D10">
        <w:rPr>
          <w:sz w:val="22"/>
          <w:szCs w:val="22"/>
          <w:lang w:val="fr-FR"/>
        </w:rPr>
        <w:t>Constitution de filières économiques : travailler pour soi</w:t>
      </w:r>
      <w:r w:rsidRPr="31100D10" w:rsidR="31100D10">
        <w:rPr>
          <w:sz w:val="22"/>
          <w:szCs w:val="22"/>
          <w:lang w:val="fr-FR"/>
        </w:rPr>
        <w:t>,</w:t>
      </w:r>
      <w:r w:rsidRPr="31100D10" w:rsidR="31100D10">
        <w:rPr>
          <w:sz w:val="22"/>
          <w:szCs w:val="22"/>
          <w:lang w:val="fr-FR"/>
        </w:rPr>
        <w:t xml:space="preserve"> mais réussir ensemble ! Comment profiter de l’expérience de mes pairs en développant mon réseau professionnel en lien avec mon métier ou mon secteur d’activité ?</w:t>
      </w:r>
      <w:r w:rsidRPr="31100D10" w:rsidR="31100D10">
        <w:rPr>
          <w:sz w:val="22"/>
          <w:szCs w:val="22"/>
          <w:lang w:val="fr-FR"/>
        </w:rPr>
        <w:t xml:space="preserve"> »</w:t>
      </w:r>
    </w:p>
    <w:p w:rsidRPr="001C71A8" w:rsidR="00D74AC6" w:rsidP="44694F14" w:rsidRDefault="44694F14" w14:paraId="5B1FDB19" w14:textId="1F668AE0">
      <w:pPr>
        <w:pStyle w:val="Titre2"/>
        <w:rPr>
          <w:rStyle w:val="normaltextrun"/>
        </w:rPr>
      </w:pPr>
      <w:bookmarkStart w:name="_Toc9893016" w:id="16"/>
      <w:r w:rsidRPr="44694F14">
        <w:rPr>
          <w:rStyle w:val="normaltextrun"/>
        </w:rPr>
        <w:t>La méthodologie</w:t>
      </w:r>
      <w:bookmarkEnd w:id="16"/>
    </w:p>
    <w:p w:rsidRPr="00496E44" w:rsidR="00D74AC6" w:rsidP="44694F14" w:rsidRDefault="44694F14" w14:paraId="70253781" w14:textId="3596826F">
      <w:pPr>
        <w:spacing w:after="0"/>
      </w:pPr>
      <w:r w:rsidR="31100D10">
        <w:rPr/>
        <w:t xml:space="preserve">La méthodologie de </w:t>
      </w:r>
      <w:r w:rsidR="31100D10">
        <w:rPr/>
        <w:t>Smart in Progress</w:t>
      </w:r>
      <w:r w:rsidR="31100D10">
        <w:rPr/>
        <w:t xml:space="preserve"> répond aux caractéristiques spécifiques de son projet coopératif. Smart est une coopérative composée de milliers de travailleuses et travailleurs appartenant aux catégories socioprofessionnelles les plus diverses. Cette immense force de travail constitue le noyau principal de ses coopérateurs. Cependant, les parts sociales de Smart sont également détenues par deux autres types des sociétaires qui, bien que moins nombreux, jouent un rôle clé dans le développement du projet :</w:t>
      </w:r>
    </w:p>
    <w:p w:rsidRPr="00D62175" w:rsidR="00D74AC6" w:rsidP="44694F14" w:rsidRDefault="44694F14" w14:paraId="5ECF3F81" w14:textId="77624997">
      <w:pPr>
        <w:pStyle w:val="Paragraphedeliste"/>
        <w:numPr>
          <w:ilvl w:val="0"/>
          <w:numId w:val="29"/>
        </w:numPr>
        <w:rPr>
          <w:sz w:val="22"/>
          <w:szCs w:val="22"/>
        </w:rPr>
      </w:pPr>
      <w:proofErr w:type="gramStart"/>
      <w:r w:rsidRPr="44694F14">
        <w:rPr>
          <w:sz w:val="22"/>
          <w:szCs w:val="22"/>
          <w:lang w:val="fr-FR"/>
        </w:rPr>
        <w:t>les</w:t>
      </w:r>
      <w:proofErr w:type="gramEnd"/>
      <w:r w:rsidRPr="44694F14">
        <w:rPr>
          <w:sz w:val="22"/>
          <w:szCs w:val="22"/>
          <w:lang w:val="fr-FR"/>
        </w:rPr>
        <w:t xml:space="preserve"> sociétaires de l'équipe permanente, qui possèdent le regard le plus complet sur l'ensemble des activités de Smart et assurent les services généraux mutualisés destinés aux porteurs de projet ; gestion et accompagnement, etc.</w:t>
      </w:r>
    </w:p>
    <w:p w:rsidRPr="00D62175" w:rsidR="00D74AC6" w:rsidP="44694F14" w:rsidRDefault="44694F14" w14:paraId="4FC42A94" w14:textId="0249CC9B">
      <w:pPr>
        <w:pStyle w:val="Paragraphedeliste"/>
        <w:numPr>
          <w:ilvl w:val="0"/>
          <w:numId w:val="29"/>
        </w:numPr>
        <w:rPr>
          <w:sz w:val="22"/>
          <w:szCs w:val="22"/>
        </w:rPr>
      </w:pPr>
      <w:proofErr w:type="gramStart"/>
      <w:r w:rsidRPr="44694F14">
        <w:rPr>
          <w:sz w:val="22"/>
          <w:szCs w:val="22"/>
          <w:lang w:val="fr-FR"/>
        </w:rPr>
        <w:t>les</w:t>
      </w:r>
      <w:proofErr w:type="gramEnd"/>
      <w:r w:rsidRPr="44694F14">
        <w:rPr>
          <w:sz w:val="22"/>
          <w:szCs w:val="22"/>
          <w:lang w:val="fr-FR"/>
        </w:rPr>
        <w:t xml:space="preserve"> donneurs d’ordre et les partenaires institutionnels ou économiques avec lesquels Smart a construit un rapport de collaboration étroit et qui ont décidé d'intégrer le projet coopératif.</w:t>
      </w:r>
    </w:p>
    <w:p w:rsidRPr="00496E44" w:rsidR="00D74AC6" w:rsidP="44694F14" w:rsidRDefault="44694F14" w14:paraId="7475AAE6" w14:textId="40A2C8D7">
      <w:pPr>
        <w:spacing w:before="240"/>
      </w:pPr>
      <w:r w:rsidR="31100D10">
        <w:rPr/>
        <w:t xml:space="preserve">Le processus </w:t>
      </w:r>
      <w:r w:rsidR="31100D10">
        <w:rPr/>
        <w:t>Smart in Progress</w:t>
      </w:r>
      <w:r w:rsidR="31100D10">
        <w:rPr/>
        <w:t xml:space="preserve"> s'est donc aussi tourné vers ces deux groupes de sociétaires pour atteindre l'ensemble de la communauté de Smart.</w:t>
      </w:r>
    </w:p>
    <w:p w:rsidRPr="00496E44" w:rsidR="00D74AC6" w:rsidP="44694F14" w:rsidRDefault="44694F14" w14:paraId="53D74D95" w14:textId="54E2252C">
      <w:r w:rsidR="31100D10">
        <w:rPr/>
        <w:t xml:space="preserve">Dans ses différentes éditions, </w:t>
      </w:r>
      <w:r w:rsidR="31100D10">
        <w:rPr/>
        <w:t>Smart in Progress</w:t>
      </w:r>
      <w:r w:rsidR="31100D10">
        <w:rPr/>
        <w:t xml:space="preserve"> a prévu la constitution de plusieurs groupes de travail thématiques. Cela semblait être le moyen le plus efficace d'atteindre l'objectif fixé : procéder à une enquête détaillée sur l'évolution des besoins généraux et spécifiques des porteurs de projet dans le but d'innover au service du projet coopératif.</w:t>
      </w:r>
    </w:p>
    <w:p w:rsidRPr="00496E44" w:rsidR="00D74AC6" w:rsidP="44694F14" w:rsidRDefault="44694F14" w14:paraId="6CD06FA4" w14:textId="39E5A824">
      <w:r w:rsidRPr="44694F14">
        <w:t>Chacun de ces groupes est organisé pour explorer les thèmes phares du projet, assistés dans l'organisation par deux membre</w:t>
      </w:r>
      <w:r w:rsidR="000B494F">
        <w:t>s</w:t>
      </w:r>
      <w:r w:rsidRPr="44694F14">
        <w:t xml:space="preserve"> élus du </w:t>
      </w:r>
      <w:r w:rsidR="000B494F">
        <w:t>C</w:t>
      </w:r>
      <w:r w:rsidRPr="44694F14">
        <w:t>onseil d'administration, une personne de l'équipe permanente pour l’animation et une personne pour assurer le secrétariat du groupe.</w:t>
      </w:r>
    </w:p>
    <w:p w:rsidRPr="00496E44" w:rsidR="00D74AC6" w:rsidP="44694F14" w:rsidRDefault="44694F14" w14:paraId="2A27077B" w14:textId="1C0B8D08">
      <w:r w:rsidRPr="44694F14">
        <w:t>Les activités des groupes de travail se réalisent dans le cadre de réunions mensuelles tenues au siège à Bruxelles. Elles prévoient des temps d’échange, des moments d’approfondissement, des rencontres avec des chercheurs spécialistes sur les sujets abordés et des visites d’expertise. L'espace des groupes devient également un lieu de rencontre entre les sociétaires et ceux de l'équipe permanente chargée des services de gestion administrative et financière, de l’accompagnement et du développement des outils informatiques.</w:t>
      </w:r>
    </w:p>
    <w:p w:rsidR="44694F14" w:rsidP="44694F14" w:rsidRDefault="44694F14" w14:paraId="325D26D1" w14:textId="5FC27D68">
      <w:pPr>
        <w:spacing w:after="0"/>
      </w:pPr>
      <w:r w:rsidR="31100D10">
        <w:rPr/>
        <w:t xml:space="preserve">Conformément aux principes de l'alliance coopérative internationale, le processus </w:t>
      </w:r>
      <w:r w:rsidR="31100D10">
        <w:rPr/>
        <w:t>Smart in Progress</w:t>
      </w:r>
      <w:r w:rsidR="31100D10">
        <w:rPr/>
        <w:t xml:space="preserve"> est conçu comme un processus de formation et de capacitation du sociétariat. Si la participation à un groupe de travail permet d'enrichir sa propre vision et sa connaissance sur un sujet spécifique, une série d'autres activités parallèles est conçue pour permettre que la réflexion collective se poursuive selon les différents niveaux d'implication des sociétaires :</w:t>
      </w:r>
    </w:p>
    <w:p w:rsidRPr="002A32D3" w:rsidR="00D74AC6" w:rsidP="31100D10" w:rsidRDefault="44694F14" w14:paraId="0C613197" w14:textId="67638B91">
      <w:pPr>
        <w:pStyle w:val="Paragraphedeliste"/>
        <w:numPr>
          <w:ilvl w:val="0"/>
          <w:numId w:val="29"/>
        </w:numPr>
        <w:rPr>
          <w:sz w:val="22"/>
          <w:szCs w:val="22"/>
        </w:rPr>
      </w:pPr>
      <w:proofErr w:type="gramStart"/>
      <w:r w:rsidRPr="31100D10" w:rsidR="31100D10">
        <w:rPr>
          <w:sz w:val="22"/>
          <w:szCs w:val="22"/>
          <w:lang w:val="fr-FR"/>
        </w:rPr>
        <w:t>les</w:t>
      </w:r>
      <w:proofErr w:type="gramEnd"/>
      <w:r w:rsidRPr="31100D10" w:rsidR="31100D10">
        <w:rPr>
          <w:sz w:val="22"/>
          <w:szCs w:val="22"/>
          <w:lang w:val="fr-FR"/>
        </w:rPr>
        <w:t xml:space="preserve"> </w:t>
      </w:r>
      <w:r w:rsidRPr="31100D10" w:rsidR="31100D10">
        <w:rPr>
          <w:i w:val="1"/>
          <w:iCs w:val="1"/>
          <w:sz w:val="22"/>
          <w:szCs w:val="22"/>
          <w:lang w:val="fr-FR"/>
        </w:rPr>
        <w:t xml:space="preserve">small </w:t>
      </w:r>
      <w:proofErr w:type="spellStart"/>
      <w:r w:rsidRPr="31100D10" w:rsidR="31100D10">
        <w:rPr>
          <w:i w:val="1"/>
          <w:iCs w:val="1"/>
          <w:sz w:val="22"/>
          <w:szCs w:val="22"/>
          <w:lang w:val="fr-FR"/>
        </w:rPr>
        <w:t>talks</w:t>
      </w:r>
      <w:proofErr w:type="spellEnd"/>
      <w:r w:rsidRPr="31100D10" w:rsidR="31100D10">
        <w:rPr>
          <w:sz w:val="22"/>
          <w:szCs w:val="22"/>
          <w:lang w:val="fr-FR"/>
        </w:rPr>
        <w:t>, moments de débat public qui ont lieu dans les antennes locales de la coopérative et qui servent à rendre compte des avancées des groupes de travail et à élargir le débat</w:t>
      </w:r>
      <w:r w:rsidRPr="31100D10" w:rsidR="31100D10">
        <w:rPr>
          <w:sz w:val="22"/>
          <w:szCs w:val="22"/>
          <w:lang w:val="fr-FR"/>
        </w:rPr>
        <w:t> ;</w:t>
      </w:r>
    </w:p>
    <w:p w:rsidR="44694F14" w:rsidP="7FC81221" w:rsidRDefault="44694F14" w14:paraId="6D161F2C" w14:textId="367B5120">
      <w:pPr>
        <w:pStyle w:val="Paragraphedeliste"/>
        <w:numPr>
          <w:ilvl w:val="0"/>
          <w:numId w:val="29"/>
        </w:numPr>
        <w:rPr>
          <w:sz w:val="22"/>
          <w:szCs w:val="22"/>
          <w:lang w:val="fr-FR"/>
        </w:rPr>
      </w:pPr>
      <w:proofErr w:type="gramStart"/>
      <w:r w:rsidRPr="7FC81221" w:rsidR="7FC81221">
        <w:rPr>
          <w:sz w:val="22"/>
          <w:szCs w:val="22"/>
          <w:lang w:val="fr-FR"/>
        </w:rPr>
        <w:t>les</w:t>
      </w:r>
      <w:proofErr w:type="gramEnd"/>
      <w:r w:rsidRPr="7FC81221" w:rsidR="7FC81221">
        <w:rPr>
          <w:sz w:val="22"/>
          <w:szCs w:val="22"/>
          <w:lang w:val="fr-FR"/>
        </w:rPr>
        <w:t xml:space="preserve"> </w:t>
      </w:r>
      <w:proofErr w:type="spellStart"/>
      <w:r w:rsidRPr="7FC81221" w:rsidR="7FC81221">
        <w:rPr>
          <w:i w:val="1"/>
          <w:iCs w:val="1"/>
          <w:sz w:val="22"/>
          <w:szCs w:val="22"/>
          <w:lang w:val="fr-FR"/>
        </w:rPr>
        <w:t>writings</w:t>
      </w:r>
      <w:proofErr w:type="spellEnd"/>
      <w:r w:rsidRPr="7FC81221" w:rsidR="7FC81221">
        <w:rPr>
          <w:sz w:val="22"/>
          <w:szCs w:val="22"/>
          <w:lang w:val="fr-FR"/>
        </w:rPr>
        <w:t xml:space="preserve">, contributions écrites originales, où des actrices et acteurs du monde politique, syndical, entrepreneurial ou de la recherche ont été sollicité afin d’élargir notre cadre de </w:t>
      </w:r>
      <w:r w:rsidRPr="7FC81221" w:rsidR="7FC81221">
        <w:rPr>
          <w:sz w:val="22"/>
          <w:szCs w:val="22"/>
          <w:lang w:val="fr-FR"/>
        </w:rPr>
        <w:t>réflexion au-delà des problématiques propres à Smart ;</w:t>
      </w:r>
    </w:p>
    <w:p w:rsidRPr="002A32D3" w:rsidR="00D74AC6" w:rsidP="7FC81221" w:rsidRDefault="44694F14" w14:paraId="3D28B3F5" w14:textId="647B3424">
      <w:pPr>
        <w:pStyle w:val="Paragraphedeliste"/>
        <w:numPr>
          <w:ilvl w:val="0"/>
          <w:numId w:val="29"/>
        </w:numPr>
        <w:rPr>
          <w:sz w:val="22"/>
          <w:szCs w:val="22"/>
          <w:highlight w:val="yellow"/>
          <w:lang w:val="fr-FR"/>
        </w:rPr>
      </w:pPr>
      <w:proofErr w:type="gramStart"/>
      <w:r w:rsidRPr="7FC81221" w:rsidR="7FC81221">
        <w:rPr>
          <w:sz w:val="22"/>
          <w:szCs w:val="22"/>
          <w:lang w:val="fr-FR"/>
        </w:rPr>
        <w:t>le</w:t>
      </w:r>
      <w:proofErr w:type="gramEnd"/>
      <w:r w:rsidRPr="7FC81221" w:rsidR="7FC81221">
        <w:rPr>
          <w:sz w:val="22"/>
          <w:szCs w:val="22"/>
          <w:lang w:val="fr-FR"/>
        </w:rPr>
        <w:t xml:space="preserve"> blog, pour toute participation en ligne</w:t>
      </w:r>
      <w:r w:rsidRPr="7FC81221" w:rsidR="7FC81221">
        <w:rPr>
          <w:sz w:val="22"/>
          <w:szCs w:val="22"/>
          <w:lang w:val="fr-FR"/>
        </w:rPr>
        <w:t>.</w:t>
      </w:r>
    </w:p>
    <w:p w:rsidRPr="00496E44" w:rsidR="00D74AC6" w:rsidP="31100D10" w:rsidRDefault="00D74AC6" w14:paraId="757EED14" w14:textId="27FF9EC8">
      <w:pPr>
        <w:spacing w:before="240"/>
        <w:rPr>
          <w:highlight w:val="yellow"/>
        </w:rPr>
      </w:pPr>
      <w:r w:rsidRPr="44694F14">
        <w:rPr/>
        <w:t xml:space="preserve">Afin de suivre les travaux des groupes, une plateforme en ligne </w:t>
      </w:r>
      <w:r w:rsidRPr="44694F14" w:rsidR="0098600A">
        <w:rPr/>
        <w:t xml:space="preserve">permet d'accéder aux </w:t>
      </w:r>
      <w:r w:rsidRPr="44694F14">
        <w:rPr/>
        <w:t xml:space="preserve">documents de travail et </w:t>
      </w:r>
      <w:r w:rsidRPr="44694F14" w:rsidR="00F45A65">
        <w:rPr/>
        <w:t xml:space="preserve">aux comptes-rendus </w:t>
      </w:r>
      <w:r w:rsidRPr="44694F14">
        <w:rPr/>
        <w:t xml:space="preserve">des réunions internes. Le </w:t>
      </w:r>
      <w:r w:rsidRPr="44694F14" w:rsidR="00F45A65">
        <w:rPr/>
        <w:t xml:space="preserve">service </w:t>
      </w:r>
      <w:r w:rsidRPr="44694F14" w:rsidR="00575434">
        <w:rPr/>
        <w:t xml:space="preserve">Smart </w:t>
      </w:r>
      <w:r w:rsidRPr="44694F14">
        <w:rPr/>
        <w:t>d'éducation permanente</w:t>
      </w:r>
      <w:r w:rsidRPr="44694F14" w:rsidR="00575434">
        <w:rPr>
          <w:rStyle w:val="Appelnotedebasdep"/>
        </w:rPr>
        <w:footnoteReference w:id="2"/>
      </w:r>
      <w:r w:rsidRPr="44694F14">
        <w:rPr/>
        <w:t xml:space="preserve"> </w:t>
      </w:r>
      <w:proofErr w:type="gramStart"/>
      <w:r w:rsidRPr="44694F14">
        <w:rPr/>
        <w:t xml:space="preserve">se</w:t>
      </w:r>
      <w:proofErr w:type="gramEnd"/>
      <w:r w:rsidRPr="44694F14">
        <w:rPr/>
        <w:t xml:space="preserve"> charge également de la publication de contributions théoriques ou de retours d'expérience qui enrichissent le débat en leur offrant des réflexions pertinentes, tout comme les contributions écrites rédigées dans le cadre des </w:t>
      </w:r>
      <w:r w:rsidRPr="44694F14">
        <w:rPr/>
        <w:t>writings</w:t>
      </w:r>
      <w:r w:rsidRPr="44694F14">
        <w:rPr/>
        <w:t xml:space="preserve"> ou les cahiers publiés en fin de chaque cycle Smart in Progress.</w:t>
      </w:r>
    </w:p>
    <w:p w:rsidR="00D74AC6" w:rsidP="44694F14" w:rsidRDefault="44694F14" w14:paraId="215A091C" w14:textId="659A8E10">
      <w:r w:rsidR="31100D10">
        <w:rPr/>
        <w:t xml:space="preserve">Le débat interne au sein des groupes et le positionnement sur certaines questions clés sont ensuite résumés dans des recommandations écrites. Celles-ci sont alors analysées, discutées et amendées par le Conseil d'administration et l’administrateur délégué qui travaillent à les transformer en propositions d'actions concrètes ensuite soumises au vote de l'Assemblée générale. </w:t>
      </w:r>
      <w:r w:rsidR="31100D10">
        <w:rPr/>
        <w:t>Smart in Progress</w:t>
      </w:r>
      <w:r w:rsidR="31100D10">
        <w:rPr/>
        <w:t xml:space="preserve"> est donc une démarche ascendante de transformation interne qui permet la prise de décision collective sur le développement de la coopérative.</w:t>
      </w:r>
    </w:p>
    <w:p w:rsidRPr="006B52E1" w:rsidR="00741C38" w:rsidP="31100D10" w:rsidRDefault="44694F14" w14:paraId="00BAE076" w14:textId="20C655A1">
      <w:pPr>
        <w:pStyle w:val="Titre2"/>
        <w:rPr>
          <w:rStyle w:val="normaltextrun"/>
        </w:rPr>
      </w:pPr>
      <w:bookmarkStart w:name="_Toc9893017" w:id="17"/>
      <w:r w:rsidRPr="31100D10" w:rsidR="31100D10">
        <w:rPr>
          <w:rStyle w:val="normaltextrun"/>
        </w:rPr>
        <w:t xml:space="preserve">Des idées à l’action – Retour sur les éditions passées de </w:t>
      </w:r>
      <w:r w:rsidRPr="31100D10" w:rsidR="31100D10">
        <w:rPr>
          <w:rStyle w:val="normaltextrun"/>
        </w:rPr>
        <w:t>Smart in Progress</w:t>
      </w:r>
      <w:bookmarkEnd w:id="17"/>
    </w:p>
    <w:p w:rsidR="00822202" w:rsidP="44694F14" w:rsidRDefault="00E670CD" w14:paraId="2B43DA0C" w14:textId="09DBF6BE">
      <w:r w:rsidRPr="44694F14">
        <w:rPr>
          <w:shd w:val="clear" w:color="auto" w:fill="FFFFFF" w:themeFill="background1"/>
        </w:rPr>
        <w:t xml:space="preserve">Après avoir illustré ce qu'est </w:t>
      </w:r>
      <w:r w:rsidRPr="44694F14">
        <w:rPr>
          <w:shd w:val="clear" w:color="auto" w:fill="FFFFFF" w:themeFill="background1"/>
        </w:rPr>
        <w:t xml:space="preserve">Smart in Progress</w:t>
      </w:r>
      <w:r w:rsidRPr="44694F14">
        <w:rPr>
          <w:shd w:val="clear" w:color="auto" w:fill="FFFFFF" w:themeFill="background1"/>
        </w:rPr>
        <w:t xml:space="preserve">, les exigences initiales qui ont conduit à la création de cette démarche et sa méthodologie, nous allons maintenant retracer les moments saillants de sa mise en place. Ce processus, bien que récent, est en train de changer en profondeur la physionomie du projet coopératif. Grâce à la réflexion des groupes de travail, le </w:t>
      </w:r>
      <w:r w:rsidR="000B494F">
        <w:rPr>
          <w:shd w:val="clear" w:color="auto" w:fill="FFFFFF" w:themeFill="background1"/>
        </w:rPr>
        <w:t>C</w:t>
      </w:r>
      <w:r w:rsidRPr="44694F14">
        <w:rPr>
          <w:shd w:val="clear" w:color="auto" w:fill="FFFFFF" w:themeFill="background1"/>
        </w:rPr>
        <w:t>onseil d'</w:t>
      </w:r>
      <w:r w:rsidRPr="44694F14" w:rsidR="00795CE8">
        <w:rPr>
          <w:shd w:val="clear" w:color="auto" w:fill="FFFFFF" w:themeFill="background1"/>
        </w:rPr>
        <w:t>a</w:t>
      </w:r>
      <w:r w:rsidRPr="44694F14">
        <w:rPr>
          <w:shd w:val="clear" w:color="auto" w:fill="FFFFFF" w:themeFill="background1"/>
        </w:rPr>
        <w:t>dministration, sur mandat de l'</w:t>
      </w:r>
      <w:r w:rsidR="008208B3">
        <w:rPr>
          <w:shd w:val="clear" w:color="auto" w:fill="FFFFFF" w:themeFill="background1"/>
        </w:rPr>
        <w:t>A</w:t>
      </w:r>
      <w:r w:rsidRPr="44694F14">
        <w:rPr>
          <w:shd w:val="clear" w:color="auto" w:fill="FFFFFF" w:themeFill="background1"/>
        </w:rPr>
        <w:t xml:space="preserve">ssemblée </w:t>
      </w:r>
      <w:r w:rsidRPr="44694F14" w:rsidR="002B1B18">
        <w:rPr>
          <w:shd w:val="clear" w:color="auto" w:fill="FFFFFF" w:themeFill="background1"/>
        </w:rPr>
        <w:t>g</w:t>
      </w:r>
      <w:r w:rsidRPr="44694F14">
        <w:rPr>
          <w:shd w:val="clear" w:color="auto" w:fill="FFFFFF" w:themeFill="background1"/>
        </w:rPr>
        <w:t xml:space="preserve">énérale, a lancé une série de chantiers de transformation et d'actions concrètes. Si le monde du travail change, </w:t>
      </w:r>
      <w:r w:rsidRPr="44694F14">
        <w:rPr>
          <w:color w:val="000000"/>
          <w:shd w:val="clear" w:color="auto" w:fill="FFFFFF" w:themeFill="background1"/>
        </w:rPr>
        <w:t>que</w:t>
      </w:r>
      <w:r w:rsidRPr="44694F14">
        <w:rPr>
          <w:shd w:val="clear" w:color="auto" w:fill="FFFFFF" w:themeFill="background1"/>
        </w:rPr>
        <w:t xml:space="preserve"> les formes d'organisation et les typologies contractuelles se modifient, il est impossible pour Smart de ne pas évoluer. C'est la seule façon de continuer à accomplir efficacement ses fonctions mutualistes et solidaires. La voie originale assumée aujourd’hui par Smart est celle de la co-construction d'une entreprise partagée, une entreprise qui a la vocation d'allier ses besoins économiques à son ambition de transformation sociale.</w:t>
      </w:r>
    </w:p>
    <w:p w:rsidR="003D1675" w:rsidP="44694F14" w:rsidRDefault="00E12D7E" w14:paraId="7D567148" w14:textId="5353E733">
      <w:r w:rsidRPr="44694F14">
        <w:rPr>
          <w:shd w:val="clear" w:color="auto" w:fill="FFFFFF" w:themeFill="background1"/>
        </w:rPr>
        <w:t xml:space="preserve">Nous présentons ci-dessous </w:t>
      </w:r>
      <w:r w:rsidRPr="44694F14" w:rsidR="00696B40">
        <w:rPr>
          <w:shd w:val="clear" w:color="auto" w:fill="FFFFFF" w:themeFill="background1"/>
        </w:rPr>
        <w:t xml:space="preserve">les idées principales produites par le processus de </w:t>
      </w:r>
      <w:r w:rsidRPr="44694F14" w:rsidR="00696B40">
        <w:rPr>
          <w:shd w:val="clear" w:color="auto" w:fill="FFFFFF" w:themeFill="background1"/>
        </w:rPr>
        <w:t>Smart in Progress</w:t>
      </w:r>
      <w:r w:rsidRPr="44694F14" w:rsidR="00696B40">
        <w:rPr>
          <w:shd w:val="clear" w:color="auto" w:fill="FFFFFF" w:themeFill="background1"/>
        </w:rPr>
        <w:t>, comment elles ont été élaborées et l’influence qu’elles exercent concrètement sur le développement du projet dans son ensemble.</w:t>
      </w:r>
    </w:p>
    <w:p w:rsidR="00696B40" w:rsidP="44694F14" w:rsidRDefault="00696B40" w14:paraId="5613E5CD" w14:textId="16C828D4">
      <w:r w:rsidRPr="44694F14">
        <w:rPr>
          <w:shd w:val="clear" w:color="auto" w:fill="FFFFFF" w:themeFill="background1"/>
        </w:rPr>
        <w:t>Bien que produites par différents groupes de travail, ces recommandations commencent toutes par un verbe qui exprime un mode d'action</w:t>
      </w:r>
      <w:r w:rsidRPr="44694F14" w:rsidR="00694257">
        <w:rPr>
          <w:shd w:val="clear" w:color="auto" w:fill="FFFFFF" w:themeFill="background1"/>
        </w:rPr>
        <w:t xml:space="preserve">, </w:t>
      </w:r>
      <w:r w:rsidRPr="44694F14">
        <w:rPr>
          <w:shd w:val="clear" w:color="auto" w:fill="FFFFFF" w:themeFill="background1"/>
        </w:rPr>
        <w:t>par exemple : analyser, adapter, construire, etc. Le résultat de ces réflexions collectives se montrait déjà orienté vers des propositions d’actions concrètes, qui illustre</w:t>
      </w:r>
      <w:r w:rsidR="00F33FDD">
        <w:rPr>
          <w:shd w:val="clear" w:color="auto" w:fill="FFFFFF" w:themeFill="background1"/>
        </w:rPr>
        <w:t>nt</w:t>
      </w:r>
      <w:r w:rsidRPr="44694F14">
        <w:rPr>
          <w:shd w:val="clear" w:color="auto" w:fill="FFFFFF" w:themeFill="background1"/>
        </w:rPr>
        <w:t xml:space="preserve"> le caractère d'un projet en devenir.</w:t>
      </w:r>
    </w:p>
    <w:p w:rsidRPr="00D61D4F" w:rsidR="00696B40" w:rsidP="44694F14" w:rsidRDefault="44694F14" w14:paraId="5463CC27" w14:textId="38B1DB18">
      <w:pPr>
        <w:pStyle w:val="Titre3"/>
      </w:pPr>
      <w:bookmarkStart w:name="_Toc9893018" w:id="18"/>
      <w:r w:rsidR="31100D10">
        <w:rPr/>
        <w:t>a. Une coopérative multi</w:t>
      </w:r>
      <w:r w:rsidR="31100D10">
        <w:rPr/>
        <w:t xml:space="preserve"> </w:t>
      </w:r>
      <w:r w:rsidR="31100D10">
        <w:rPr/>
        <w:t>activités : l’ouverture à un nouveau public des sociétaires</w:t>
      </w:r>
      <w:bookmarkEnd w:id="18"/>
    </w:p>
    <w:p w:rsidRPr="00FC3586" w:rsidR="00FC3586" w:rsidP="44694F14" w:rsidRDefault="44694F14" w14:paraId="5836FC2E" w14:textId="1822AC64">
      <w:pPr>
        <w:spacing w:after="0"/>
        <w:ind w:left="1416"/>
      </w:pPr>
      <w:r w:rsidRPr="44694F14">
        <w:t>S'ouvrir à tous les profils et tous les métiers.</w:t>
      </w:r>
    </w:p>
    <w:p w:rsidRPr="00FC3586" w:rsidR="00FC3586" w:rsidP="44694F14" w:rsidRDefault="44694F14" w14:paraId="0C721582" w14:textId="62C180CB">
      <w:pPr>
        <w:ind w:left="1416"/>
      </w:pPr>
      <w:r w:rsidR="31100D10">
        <w:rPr/>
        <w:t xml:space="preserve">Recommandation du groupe de travail « Smart pour qui et avec qui ? », édition 2015/2016 </w:t>
      </w:r>
      <w:r w:rsidR="31100D10">
        <w:rPr/>
        <w:t>Smart in Progress</w:t>
      </w:r>
      <w:r w:rsidR="31100D10">
        <w:rPr/>
        <w:t>.</w:t>
      </w:r>
    </w:p>
    <w:p w:rsidR="00927112" w:rsidP="44694F14" w:rsidRDefault="44694F14" w14:paraId="3B64D8AB" w14:textId="37766521">
      <w:r w:rsidRPr="44694F14">
        <w:t xml:space="preserve">Avec cette indication, le groupe de travail intitulé « Devenir une coopérative : Smart, pour qui et avec qui » a confirmé la volonté des sociétaires de s'ouvrir à tout le spectre des travailleuses et travailleurs autonomes qui peuvent tirer bénéfice des services proposés par Smart. À plusieurs reprises Smart s'est interrogée sur son public. Pendant longtemps, le projet Smart s'est adressé avant tout aux artistes et aux travailleurs issus des secteurs de la scène. La centralité accordée à ce secteur est </w:t>
      </w:r>
      <w:r w:rsidRPr="44694F14">
        <w:lastRenderedPageBreak/>
        <w:t>apparue à certains moments pouvoir garantir une spécialisation de la structure et donc une plus grande efficacité.</w:t>
      </w:r>
    </w:p>
    <w:p w:rsidR="00961495" w:rsidP="44694F14" w:rsidRDefault="00257FD0" w14:paraId="3CC36895" w14:textId="598DCD9E">
      <w:pPr>
        <w:spacing w:after="0"/>
        <w:ind w:left="1416"/>
      </w:pPr>
      <w:r w:rsidRPr="44694F14">
        <w:rPr>
          <w:shd w:val="clear" w:color="auto" w:fill="FFFFFF" w:themeFill="background1"/>
        </w:rPr>
        <w:t>« </w:t>
      </w:r>
      <w:r w:rsidRPr="44694F14" w:rsidR="00927112">
        <w:rPr>
          <w:shd w:val="clear" w:color="auto" w:fill="FFFFFF" w:themeFill="background1"/>
        </w:rPr>
        <w:t>L'idée était de se dire on s'ouvre à tout le monde parce qu</w:t>
      </w:r>
      <w:r w:rsidRPr="44694F14" w:rsidR="00E23C17">
        <w:rPr>
          <w:shd w:val="clear" w:color="auto" w:fill="FFFFFF" w:themeFill="background1"/>
        </w:rPr>
        <w:t>’</w:t>
      </w:r>
      <w:r w:rsidRPr="44694F14" w:rsidR="00927112">
        <w:rPr>
          <w:shd w:val="clear" w:color="auto" w:fill="FFFFFF" w:themeFill="background1"/>
        </w:rPr>
        <w:t xml:space="preserve">il n'y a pas de raison que ces services soient cantonnés simplement à un seul secteur alors qu'ils sont demandés par d'autres et ils seraient utiles à d'autres… </w:t>
      </w:r>
      <w:r w:rsidRPr="44694F14" w:rsidR="00E23C17">
        <w:rPr>
          <w:shd w:val="clear" w:color="auto" w:fill="FFFFFF" w:themeFill="background1"/>
        </w:rPr>
        <w:t>M</w:t>
      </w:r>
      <w:r w:rsidRPr="44694F14" w:rsidR="00927112">
        <w:rPr>
          <w:shd w:val="clear" w:color="auto" w:fill="FFFFFF" w:themeFill="background1"/>
        </w:rPr>
        <w:t>ais on disait aussi qu</w:t>
      </w:r>
      <w:r w:rsidRPr="44694F14" w:rsidR="00E23C17">
        <w:rPr>
          <w:shd w:val="clear" w:color="auto" w:fill="FFFFFF" w:themeFill="background1"/>
        </w:rPr>
        <w:t>’</w:t>
      </w:r>
      <w:r w:rsidRPr="44694F14" w:rsidR="00927112">
        <w:rPr>
          <w:shd w:val="clear" w:color="auto" w:fill="FFFFFF" w:themeFill="background1"/>
        </w:rPr>
        <w:t>avec l'ouverture à tous les secteurs d'activités il y avait peut</w:t>
      </w:r>
      <w:r w:rsidRPr="44694F14" w:rsidR="00961495">
        <w:rPr>
          <w:shd w:val="clear" w:color="auto" w:fill="FFFFFF" w:themeFill="background1"/>
        </w:rPr>
        <w:t>-</w:t>
      </w:r>
      <w:r w:rsidRPr="44694F14" w:rsidR="00927112">
        <w:rPr>
          <w:shd w:val="clear" w:color="auto" w:fill="FFFFFF" w:themeFill="background1"/>
        </w:rPr>
        <w:t xml:space="preserve">être des problèmes aussi de </w:t>
      </w:r>
      <w:r w:rsidRPr="44694F14" w:rsidR="00927112">
        <w:rPr>
          <w:shd w:val="clear" w:color="auto" w:fill="FFFFFF" w:themeFill="background1"/>
        </w:rPr>
        <w:t>“</w:t>
      </w:r>
      <w:r w:rsidRPr="44694F14" w:rsidR="00927112">
        <w:rPr>
          <w:shd w:val="clear" w:color="auto" w:fill="FFFFFF" w:themeFill="background1"/>
        </w:rPr>
        <w:t>qu'est-ce qu</w:t>
      </w:r>
      <w:r w:rsidRPr="44694F14" w:rsidR="00961495">
        <w:rPr>
          <w:shd w:val="clear" w:color="auto" w:fill="FFFFFF" w:themeFill="background1"/>
        </w:rPr>
        <w:t>’</w:t>
      </w:r>
      <w:r w:rsidRPr="44694F14" w:rsidR="00927112">
        <w:rPr>
          <w:shd w:val="clear" w:color="auto" w:fill="FFFFFF" w:themeFill="background1"/>
        </w:rPr>
        <w:t>on accepte comme activité</w:t>
      </w:r>
      <w:r w:rsidRPr="44694F14" w:rsidR="00927112">
        <w:rPr>
          <w:shd w:val="clear" w:color="auto" w:fill="FFFFFF" w:themeFill="background1"/>
        </w:rPr>
        <w:t>”</w:t>
      </w:r>
      <w:r w:rsidRPr="44694F14" w:rsidR="00927112">
        <w:rPr>
          <w:shd w:val="clear" w:color="auto" w:fill="FFFFFF" w:themeFill="background1"/>
        </w:rPr>
        <w:t>.</w:t>
      </w:r>
      <w:r w:rsidRPr="44694F14" w:rsidR="00961495">
        <w:rPr>
          <w:shd w:val="clear" w:color="auto" w:fill="FFFFFF" w:themeFill="background1"/>
        </w:rPr>
        <w:t> »</w:t>
      </w:r>
    </w:p>
    <w:p w:rsidRPr="009A555B" w:rsidR="00927112" w:rsidP="44694F14" w:rsidRDefault="00927112" w14:paraId="7EAF4FC2" w14:textId="79B6255E">
      <w:pPr>
        <w:ind w:left="1416"/>
      </w:pPr>
      <w:r w:rsidRPr="44694F14">
        <w:rPr>
          <w:shd w:val="clear" w:color="auto" w:fill="FFFFFF" w:themeFill="background1"/>
        </w:rPr>
        <w:t xml:space="preserve">Sarah de Heusch </w:t>
      </w:r>
      <w:r w:rsidRPr="44694F14" w:rsidR="00961495">
        <w:rPr>
          <w:shd w:val="clear" w:color="auto" w:fill="FFFFFF" w:themeFill="background1"/>
        </w:rPr>
        <w:t>–</w:t>
      </w:r>
      <w:r w:rsidRPr="44694F14">
        <w:rPr>
          <w:shd w:val="clear" w:color="auto" w:fill="FFFFFF" w:themeFill="background1"/>
        </w:rPr>
        <w:t xml:space="preserve"> groupe</w:t>
      </w:r>
      <w:r w:rsidRPr="44694F14" w:rsidR="00961495">
        <w:rPr>
          <w:shd w:val="clear" w:color="auto" w:fill="FFFFFF" w:themeFill="background1"/>
        </w:rPr>
        <w:t xml:space="preserve"> de travail </w:t>
      </w:r>
      <w:r w:rsidRPr="44694F14">
        <w:rPr>
          <w:shd w:val="clear" w:color="auto" w:fill="FFFFFF" w:themeFill="background1"/>
        </w:rPr>
        <w:t xml:space="preserve">Smart pour qui et avec </w:t>
      </w:r>
      <w:proofErr w:type="gramStart"/>
      <w:r w:rsidRPr="44694F14">
        <w:rPr>
          <w:shd w:val="clear" w:color="auto" w:fill="FFFFFF" w:themeFill="background1"/>
        </w:rPr>
        <w:t>qui</w:t>
      </w:r>
      <w:r w:rsidRPr="44694F14" w:rsidR="00961495">
        <w:rPr>
          <w:shd w:val="clear" w:color="auto" w:fill="FFFFFF" w:themeFill="background1"/>
        </w:rPr>
        <w:t> ?,</w:t>
      </w:r>
      <w:proofErr w:type="gramEnd"/>
      <w:r w:rsidRPr="44694F14" w:rsidR="00961495">
        <w:rPr>
          <w:shd w:val="clear" w:color="auto" w:fill="FFFFFF" w:themeFill="background1"/>
        </w:rPr>
        <w:t xml:space="preserve"> </w:t>
      </w:r>
      <w:r w:rsidRPr="44694F14">
        <w:rPr>
          <w:shd w:val="clear" w:color="auto" w:fill="FFFFFF" w:themeFill="background1"/>
        </w:rPr>
        <w:t xml:space="preserve">édition 2015/2016 </w:t>
      </w:r>
      <w:r w:rsidRPr="44694F14">
        <w:rPr>
          <w:shd w:val="clear" w:color="auto" w:fill="FFFFFF" w:themeFill="background1"/>
        </w:rPr>
        <w:t>Smart in Progress</w:t>
      </w:r>
    </w:p>
    <w:p w:rsidRPr="00696B40" w:rsidR="00696B40" w:rsidP="44694F14" w:rsidRDefault="00696B40" w14:paraId="497F388D" w14:textId="4763FB8E">
      <w:r w:rsidRPr="44694F14">
        <w:rPr>
          <w:shd w:val="clear" w:color="auto" w:fill="FFFFFF" w:themeFill="background1"/>
        </w:rPr>
        <w:t>La réflexion du groupe de travail sur le public de Smart a rapidement mis en évidence comment les figures du travail artistique et créatif</w:t>
      </w:r>
      <w:r w:rsidRPr="44694F14" w:rsidR="00741C38">
        <w:rPr>
          <w:shd w:val="clear" w:color="auto" w:fill="FFFFFF" w:themeFill="background1"/>
        </w:rPr>
        <w:t xml:space="preserve"> préfigurent</w:t>
      </w:r>
      <w:r w:rsidRPr="44694F14">
        <w:rPr>
          <w:shd w:val="clear" w:color="auto" w:fill="FFFFFF" w:themeFill="background1"/>
        </w:rPr>
        <w:t xml:space="preserve"> </w:t>
      </w:r>
      <w:r w:rsidRPr="44694F14" w:rsidR="00741C38">
        <w:rPr>
          <w:shd w:val="clear" w:color="auto" w:fill="FFFFFF" w:themeFill="background1"/>
        </w:rPr>
        <w:t>certain</w:t>
      </w:r>
      <w:r w:rsidRPr="44694F14" w:rsidR="007A17C4">
        <w:rPr>
          <w:shd w:val="clear" w:color="auto" w:fill="FFFFFF" w:themeFill="background1"/>
        </w:rPr>
        <w:t>e</w:t>
      </w:r>
      <w:r w:rsidRPr="44694F14" w:rsidR="00741C38">
        <w:rPr>
          <w:shd w:val="clear" w:color="auto" w:fill="FFFFFF" w:themeFill="background1"/>
        </w:rPr>
        <w:t xml:space="preserve">s des </w:t>
      </w:r>
      <w:r w:rsidRPr="44694F14" w:rsidR="00B51B9B">
        <w:rPr>
          <w:shd w:val="clear" w:color="auto" w:fill="FFFFFF" w:themeFill="background1"/>
        </w:rPr>
        <w:t xml:space="preserve">évolutions </w:t>
      </w:r>
      <w:r w:rsidRPr="44694F14">
        <w:rPr>
          <w:shd w:val="clear" w:color="auto" w:fill="FFFFFF" w:themeFill="background1"/>
        </w:rPr>
        <w:t>les plus récentes du monde du travail</w:t>
      </w:r>
      <w:r w:rsidRPr="44694F14" w:rsidR="00741C38">
        <w:rPr>
          <w:shd w:val="clear" w:color="auto" w:fill="FFFFFF" w:themeFill="background1"/>
        </w:rPr>
        <w:t xml:space="preserve">. </w:t>
      </w:r>
      <w:r w:rsidRPr="44694F14" w:rsidR="007A17C4">
        <w:rPr>
          <w:shd w:val="clear" w:color="auto" w:fill="FFFFFF" w:themeFill="background1"/>
        </w:rPr>
        <w:t>D</w:t>
      </w:r>
      <w:r w:rsidRPr="44694F14">
        <w:rPr>
          <w:shd w:val="clear" w:color="auto" w:fill="FFFFFF" w:themeFill="background1"/>
        </w:rPr>
        <w:t>e nombreuses caractéristiques de ces secteurs</w:t>
      </w:r>
      <w:r w:rsidRPr="44694F14" w:rsidR="007A17C4">
        <w:rPr>
          <w:shd w:val="clear" w:color="auto" w:fill="FFFFFF" w:themeFill="background1"/>
        </w:rPr>
        <w:t xml:space="preserve"> ; </w:t>
      </w:r>
      <w:r w:rsidRPr="44694F14">
        <w:rPr>
          <w:shd w:val="clear" w:color="auto" w:fill="FFFFFF" w:themeFill="background1"/>
        </w:rPr>
        <w:t xml:space="preserve">difficultés d'accès à la protection sociale, discontinuité du travail et des revenus, faibles niveaux de rémunération, difficultés d'accès à la formation, </w:t>
      </w:r>
      <w:r w:rsidRPr="44694F14" w:rsidR="001064EF">
        <w:rPr>
          <w:shd w:val="clear" w:color="auto" w:fill="FFFFFF" w:themeFill="background1"/>
        </w:rPr>
        <w:t>multi activités</w:t>
      </w:r>
      <w:r w:rsidRPr="44694F14">
        <w:rPr>
          <w:shd w:val="clear" w:color="auto" w:fill="FFFFFF" w:themeFill="background1"/>
        </w:rPr>
        <w:t>, etc.</w:t>
      </w:r>
      <w:r w:rsidRPr="44694F14" w:rsidR="001064EF">
        <w:rPr>
          <w:shd w:val="clear" w:color="auto" w:fill="FFFFFF" w:themeFill="background1"/>
        </w:rPr>
        <w:t xml:space="preserve">, </w:t>
      </w:r>
      <w:r w:rsidRPr="44694F14">
        <w:rPr>
          <w:shd w:val="clear" w:color="auto" w:fill="FFFFFF" w:themeFill="background1"/>
        </w:rPr>
        <w:t>sont éga</w:t>
      </w:r>
      <w:r w:rsidRPr="44694F14" w:rsidR="00741C38">
        <w:rPr>
          <w:shd w:val="clear" w:color="auto" w:fill="FFFFFF" w:themeFill="background1"/>
        </w:rPr>
        <w:t xml:space="preserve">lement communes au travail dit atypique ou </w:t>
      </w:r>
      <w:r w:rsidRPr="44694F14" w:rsidR="001064EF">
        <w:rPr>
          <w:shd w:val="clear" w:color="auto" w:fill="FFFFFF" w:themeFill="background1"/>
        </w:rPr>
        <w:t>« </w:t>
      </w:r>
      <w:r w:rsidRPr="44694F14">
        <w:rPr>
          <w:shd w:val="clear" w:color="auto" w:fill="FFFFFF" w:themeFill="background1"/>
        </w:rPr>
        <w:t>ind</w:t>
      </w:r>
      <w:r w:rsidRPr="44694F14" w:rsidR="00741C38">
        <w:rPr>
          <w:shd w:val="clear" w:color="auto" w:fill="FFFFFF" w:themeFill="background1"/>
        </w:rPr>
        <w:t>épendant de deuxième génération</w:t>
      </w:r>
      <w:r w:rsidRPr="44694F14" w:rsidR="001064EF">
        <w:rPr>
          <w:rStyle w:val="Appelnotedebasdep"/>
          <w:shd w:val="clear" w:color="auto" w:fill="FFFFFF" w:themeFill="background1"/>
        </w:rPr>
        <w:footnoteReference w:id="3"/>
      </w:r>
      <w:r w:rsidRPr="44694F14" w:rsidR="00741C38">
        <w:rPr>
          <w:shd w:val="clear" w:color="auto" w:fill="FFFFFF" w:themeFill="background1"/>
        </w:rPr>
        <w:t> »</w:t>
      </w:r>
      <w:r w:rsidRPr="44694F14">
        <w:rPr>
          <w:shd w:val="clear" w:color="auto" w:fill="FFFFFF" w:themeFill="background1"/>
        </w:rPr>
        <w:t>. Le groupe de travail a donc décidé à l'unanimité d'ouvrir Smart à tous les profils de compétences.</w:t>
      </w:r>
    </w:p>
    <w:p w:rsidRPr="00696B40" w:rsidR="00696B40" w:rsidP="44694F14" w:rsidRDefault="44694F14" w14:paraId="6C62AD48" w14:textId="4681FFB6">
      <w:pPr>
        <w:pStyle w:val="Titre3"/>
        <w:rPr>
          <w:sz w:val="22"/>
          <w:szCs w:val="22"/>
        </w:rPr>
      </w:pPr>
      <w:bookmarkStart w:name="_Toc9893019" w:id="19"/>
      <w:r w:rsidRPr="44694F14">
        <w:t>b. Un modèle économique mutualiste et la différenciation des services</w:t>
      </w:r>
      <w:bookmarkEnd w:id="19"/>
    </w:p>
    <w:p w:rsidRPr="00696B40" w:rsidR="00696B40" w:rsidP="44694F14" w:rsidRDefault="00696B40" w14:paraId="7F360607" w14:textId="4163D190">
      <w:r w:rsidRPr="44694F14">
        <w:rPr>
          <w:shd w:val="clear" w:color="auto" w:fill="FFFFFF" w:themeFill="background1"/>
        </w:rPr>
        <w:t xml:space="preserve">La décision de s'ouvrir à tous les profils de compétences a progressé en même temps que la prise de conscience qu'au sein de Smart </w:t>
      </w:r>
      <w:r w:rsidRPr="44694F14">
        <w:rPr>
          <w:shd w:val="clear" w:color="auto" w:fill="FFFFFF" w:themeFill="background1"/>
        </w:rPr>
        <w:t>coexistent</w:t>
      </w:r>
      <w:r w:rsidRPr="44694F14">
        <w:rPr>
          <w:shd w:val="clear" w:color="auto" w:fill="FFFFFF" w:themeFill="background1"/>
        </w:rPr>
        <w:t xml:space="preserve"> des profils économiques très différents : les profils dits « faibles »</w:t>
      </w:r>
      <w:r w:rsidRPr="44694F14" w:rsidR="00FD1D8D">
        <w:rPr>
          <w:shd w:val="clear" w:color="auto" w:fill="FFFFFF" w:themeFill="background1"/>
        </w:rPr>
        <w:t xml:space="preserve"> ; </w:t>
      </w:r>
      <w:r w:rsidRPr="44694F14">
        <w:rPr>
          <w:shd w:val="clear" w:color="auto" w:fill="FFFFFF" w:themeFill="background1"/>
        </w:rPr>
        <w:t>primo</w:t>
      </w:r>
      <w:r w:rsidRPr="44694F14">
        <w:rPr>
          <w:shd w:val="clear" w:color="auto" w:fill="FFFFFF" w:themeFill="background1"/>
        </w:rPr>
        <w:t xml:space="preserve"> </w:t>
      </w:r>
      <w:r w:rsidRPr="44694F14">
        <w:rPr>
          <w:shd w:val="clear" w:color="auto" w:fill="FFFFFF" w:themeFill="background1"/>
        </w:rPr>
        <w:t>arrivants</w:t>
      </w:r>
      <w:r w:rsidRPr="44694F14">
        <w:rPr>
          <w:shd w:val="clear" w:color="auto" w:fill="FFFFFF" w:themeFill="background1"/>
        </w:rPr>
        <w:t xml:space="preserve"> en début de carrière, peu autonomes, avec un fort besoin d'accompagnement</w:t>
      </w:r>
      <w:r w:rsidRPr="44694F14" w:rsidR="00FD1D8D">
        <w:rPr>
          <w:shd w:val="clear" w:color="auto" w:fill="FFFFFF" w:themeFill="background1"/>
        </w:rPr>
        <w:t>,</w:t>
      </w:r>
      <w:r w:rsidRPr="44694F14">
        <w:rPr>
          <w:shd w:val="clear" w:color="auto" w:fill="FFFFFF" w:themeFill="background1"/>
        </w:rPr>
        <w:t xml:space="preserve"> et les profils dit</w:t>
      </w:r>
      <w:r w:rsidR="00FC678E">
        <w:rPr>
          <w:shd w:val="clear" w:color="auto" w:fill="FFFFFF" w:themeFill="background1"/>
        </w:rPr>
        <w:t>s</w:t>
      </w:r>
      <w:r w:rsidRPr="44694F14">
        <w:rPr>
          <w:shd w:val="clear" w:color="auto" w:fill="FFFFFF" w:themeFill="background1"/>
        </w:rPr>
        <w:t xml:space="preserve"> « forts »</w:t>
      </w:r>
      <w:r w:rsidRPr="44694F14" w:rsidR="00FD1D8D">
        <w:rPr>
          <w:shd w:val="clear" w:color="auto" w:fill="FFFFFF" w:themeFill="background1"/>
        </w:rPr>
        <w:t xml:space="preserve"> ; </w:t>
      </w:r>
      <w:r w:rsidRPr="44694F14">
        <w:rPr>
          <w:shd w:val="clear" w:color="auto" w:fill="FFFFFF" w:themeFill="background1"/>
        </w:rPr>
        <w:t>activités entamées depuis longtemps, niveaux de carrières élevés.</w:t>
      </w:r>
    </w:p>
    <w:p w:rsidR="00696B40" w:rsidP="44694F14" w:rsidRDefault="00696B40" w14:paraId="41AB314E" w14:textId="4994C9AE">
      <w:r w:rsidRPr="44694F14">
        <w:rPr>
          <w:shd w:val="clear" w:color="auto" w:fill="FFFFFF" w:themeFill="background1"/>
        </w:rPr>
        <w:t>Le modèle Smart a toujours fonctionné selon le principe de la redistribution et de la solidarité, le groupe de travail sur le modèle économique a confirmé son attachement à ces principes, réaffirmant l'importance du financement de ses fonds propres via un pourcentage unique égal pour tous</w:t>
      </w:r>
      <w:r w:rsidR="00FC678E">
        <w:rPr>
          <w:shd w:val="clear" w:color="auto" w:fill="FFFFFF" w:themeFill="background1"/>
        </w:rPr>
        <w:t>,</w:t>
      </w:r>
      <w:r w:rsidRPr="44694F14">
        <w:rPr>
          <w:shd w:val="clear" w:color="auto" w:fill="FFFFFF" w:themeFill="background1"/>
        </w:rPr>
        <w:t xml:space="preserve"> quel que soit le profil économique. Ce pourcentage est fixé </w:t>
      </w:r>
      <w:r w:rsidRPr="44694F14" w:rsidR="005F6118">
        <w:rPr>
          <w:shd w:val="clear" w:color="auto" w:fill="FFFFFF" w:themeFill="background1"/>
        </w:rPr>
        <w:t xml:space="preserve">en Belgique </w:t>
      </w:r>
      <w:r w:rsidRPr="44694F14">
        <w:rPr>
          <w:shd w:val="clear" w:color="auto" w:fill="FFFFFF" w:themeFill="background1"/>
        </w:rPr>
        <w:t>à 6,5 % des montants facturés aux clients par les activités économiques autonomes. Cela signifie que chaque sociétaire paie proportionnellement à ses revenus les services généraux offerts par la coopérative. C</w:t>
      </w:r>
      <w:r w:rsidRPr="44694F14" w:rsidR="00A30436">
        <w:rPr>
          <w:shd w:val="clear" w:color="auto" w:fill="FFFFFF" w:themeFill="background1"/>
        </w:rPr>
        <w:t>hacune et ch</w:t>
      </w:r>
      <w:r w:rsidRPr="44694F14">
        <w:rPr>
          <w:shd w:val="clear" w:color="auto" w:fill="FFFFFF" w:themeFill="background1"/>
        </w:rPr>
        <w:t xml:space="preserve">acun selon ses capacités finance les mécanismes mutualistes qui protègent </w:t>
      </w:r>
      <w:r w:rsidRPr="44694F14" w:rsidR="00A30436">
        <w:rPr>
          <w:shd w:val="clear" w:color="auto" w:fill="FFFFFF" w:themeFill="background1"/>
        </w:rPr>
        <w:t>l’ensemble</w:t>
      </w:r>
      <w:r w:rsidRPr="44694F14">
        <w:rPr>
          <w:shd w:val="clear" w:color="auto" w:fill="FFFFFF" w:themeFill="background1"/>
        </w:rPr>
        <w:t xml:space="preserve"> : c</w:t>
      </w:r>
      <w:r w:rsidRPr="44694F14" w:rsidR="00A30436">
        <w:rPr>
          <w:shd w:val="clear" w:color="auto" w:fill="FFFFFF" w:themeFill="background1"/>
        </w:rPr>
        <w:t>elle ou c</w:t>
      </w:r>
      <w:r w:rsidRPr="44694F14">
        <w:rPr>
          <w:shd w:val="clear" w:color="auto" w:fill="FFFFFF" w:themeFill="background1"/>
        </w:rPr>
        <w:t>elui qui a le plus paie plus</w:t>
      </w:r>
      <w:r w:rsidRPr="44694F14" w:rsidR="002262BF">
        <w:rPr>
          <w:shd w:val="clear" w:color="auto" w:fill="FFFFFF" w:themeFill="background1"/>
        </w:rPr>
        <w:t>,</w:t>
      </w:r>
      <w:r w:rsidRPr="44694F14">
        <w:rPr>
          <w:shd w:val="clear" w:color="auto" w:fill="FFFFFF" w:themeFill="background1"/>
        </w:rPr>
        <w:t xml:space="preserve"> </w:t>
      </w:r>
      <w:r w:rsidRPr="44694F14" w:rsidR="00A30436">
        <w:rPr>
          <w:shd w:val="clear" w:color="auto" w:fill="FFFFFF" w:themeFill="background1"/>
        </w:rPr>
        <w:t xml:space="preserve">celle ou </w:t>
      </w:r>
      <w:r w:rsidRPr="44694F14">
        <w:rPr>
          <w:shd w:val="clear" w:color="auto" w:fill="FFFFFF" w:themeFill="background1"/>
        </w:rPr>
        <w:t>celui qui a le moins paie moins.</w:t>
      </w:r>
    </w:p>
    <w:p w:rsidR="00BA51DA" w:rsidP="44694F14" w:rsidRDefault="00A30436" w14:paraId="16F8FE3B" w14:textId="69EE7C26">
      <w:pPr>
        <w:spacing w:after="0"/>
        <w:ind w:left="1416"/>
      </w:pPr>
      <w:r w:rsidRPr="44694F14">
        <w:rPr>
          <w:shd w:val="clear" w:color="auto" w:fill="FFFFFF" w:themeFill="background1"/>
        </w:rPr>
        <w:t>« </w:t>
      </w:r>
      <w:r w:rsidRPr="44694F14" w:rsidR="008A345C">
        <w:rPr>
          <w:shd w:val="clear" w:color="auto" w:fill="FFFFFF" w:themeFill="background1"/>
        </w:rPr>
        <w:t>Dans ce groupe de travail</w:t>
      </w:r>
      <w:r w:rsidR="00FC678E">
        <w:rPr>
          <w:shd w:val="clear" w:color="auto" w:fill="FFFFFF" w:themeFill="background1"/>
        </w:rPr>
        <w:t>,</w:t>
      </w:r>
      <w:r w:rsidRPr="44694F14" w:rsidR="008A345C">
        <w:rPr>
          <w:shd w:val="clear" w:color="auto" w:fill="FFFFFF" w:themeFill="background1"/>
        </w:rPr>
        <w:t xml:space="preserve"> il se posait tout</w:t>
      </w:r>
      <w:r w:rsidRPr="44694F14" w:rsidR="004626AE">
        <w:rPr>
          <w:shd w:val="clear" w:color="auto" w:fill="FFFFFF" w:themeFill="background1"/>
        </w:rPr>
        <w:t>e</w:t>
      </w:r>
      <w:r w:rsidRPr="44694F14" w:rsidR="008A345C">
        <w:rPr>
          <w:shd w:val="clear" w:color="auto" w:fill="FFFFFF" w:themeFill="background1"/>
        </w:rPr>
        <w:t xml:space="preserve"> une série de questions et on se disait aussi qu'on n'avait pas tous le</w:t>
      </w:r>
      <w:r w:rsidRPr="44694F14" w:rsidR="004626AE">
        <w:rPr>
          <w:shd w:val="clear" w:color="auto" w:fill="FFFFFF" w:themeFill="background1"/>
        </w:rPr>
        <w:t>s</w:t>
      </w:r>
      <w:r w:rsidRPr="44694F14" w:rsidR="008A345C">
        <w:rPr>
          <w:shd w:val="clear" w:color="auto" w:fill="FFFFFF" w:themeFill="background1"/>
        </w:rPr>
        <w:t xml:space="preserve"> moyens du point de vu</w:t>
      </w:r>
      <w:r w:rsidRPr="44694F14" w:rsidR="004626AE">
        <w:rPr>
          <w:shd w:val="clear" w:color="auto" w:fill="FFFFFF" w:themeFill="background1"/>
        </w:rPr>
        <w:t>e</w:t>
      </w:r>
      <w:r w:rsidRPr="44694F14" w:rsidR="008A345C">
        <w:rPr>
          <w:shd w:val="clear" w:color="auto" w:fill="FFFFFF" w:themeFill="background1"/>
        </w:rPr>
        <w:t xml:space="preserve"> administratif ou financier pour pouvoir fournir suffisamment de donné</w:t>
      </w:r>
      <w:r w:rsidRPr="44694F14" w:rsidR="004626AE">
        <w:rPr>
          <w:shd w:val="clear" w:color="auto" w:fill="FFFFFF" w:themeFill="background1"/>
        </w:rPr>
        <w:t>e</w:t>
      </w:r>
      <w:r w:rsidRPr="44694F14" w:rsidR="008A345C">
        <w:rPr>
          <w:shd w:val="clear" w:color="auto" w:fill="FFFFFF" w:themeFill="background1"/>
        </w:rPr>
        <w:t>s claires, simples et accessible</w:t>
      </w:r>
      <w:r w:rsidR="00C1640A">
        <w:rPr>
          <w:shd w:val="clear" w:color="auto" w:fill="FFFFFF" w:themeFill="background1"/>
        </w:rPr>
        <w:t>s</w:t>
      </w:r>
      <w:r w:rsidRPr="44694F14" w:rsidR="008A345C">
        <w:rPr>
          <w:shd w:val="clear" w:color="auto" w:fill="FFFFFF" w:themeFill="background1"/>
        </w:rPr>
        <w:t>. C'est pour ça qu'on a eu l'idée de renforcer la transparence</w:t>
      </w:r>
      <w:r w:rsidRPr="44694F14" w:rsidR="0047682F">
        <w:rPr>
          <w:shd w:val="clear" w:color="auto" w:fill="FFFFFF" w:themeFill="background1"/>
        </w:rPr>
        <w:t> :</w:t>
      </w:r>
      <w:r w:rsidRPr="44694F14" w:rsidR="008A345C">
        <w:rPr>
          <w:shd w:val="clear" w:color="auto" w:fill="FFFFFF" w:themeFill="background1"/>
        </w:rPr>
        <w:t xml:space="preserve"> c'est de cette idée qu</w:t>
      </w:r>
      <w:r w:rsidRPr="44694F14" w:rsidR="0047682F">
        <w:rPr>
          <w:shd w:val="clear" w:color="auto" w:fill="FFFFFF" w:themeFill="background1"/>
        </w:rPr>
        <w:t>’</w:t>
      </w:r>
      <w:r w:rsidRPr="44694F14" w:rsidR="008A345C">
        <w:rPr>
          <w:shd w:val="clear" w:color="auto" w:fill="FFFFFF" w:themeFill="background1"/>
        </w:rPr>
        <w:t xml:space="preserve">est né dans le </w:t>
      </w:r>
      <w:r w:rsidRPr="44694F14" w:rsidR="008A345C">
        <w:rPr>
          <w:shd w:val="clear" w:color="auto" w:fill="FFFFFF" w:themeFill="background1"/>
        </w:rPr>
        <w:t>Smart in Progress</w:t>
      </w:r>
      <w:r w:rsidRPr="44694F14" w:rsidR="008A345C">
        <w:rPr>
          <w:shd w:val="clear" w:color="auto" w:fill="FFFFFF" w:themeFill="background1"/>
        </w:rPr>
        <w:t xml:space="preserve"> 2 le groupe de travail sur la transparence économique. Il fallait aller plus loin et c'était intéressant de poursuivre.</w:t>
      </w:r>
      <w:r w:rsidRPr="44694F14" w:rsidR="00BA51DA">
        <w:rPr>
          <w:shd w:val="clear" w:color="auto" w:fill="FFFFFF" w:themeFill="background1"/>
        </w:rPr>
        <w:t> »</w:t>
      </w:r>
    </w:p>
    <w:p w:rsidRPr="00FC3586" w:rsidR="008A345C" w:rsidP="44694F14" w:rsidRDefault="00BA51DA" w14:paraId="5F9950A6" w14:textId="5697897D">
      <w:pPr>
        <w:ind w:left="1416"/>
      </w:pPr>
      <w:r w:rsidRPr="44694F14">
        <w:rPr>
          <w:shd w:val="clear" w:color="auto" w:fill="FFFFFF" w:themeFill="background1"/>
        </w:rPr>
        <w:t>F</w:t>
      </w:r>
      <w:r w:rsidRPr="44694F14" w:rsidR="008A345C">
        <w:rPr>
          <w:shd w:val="clear" w:color="auto" w:fill="FFFFFF" w:themeFill="background1"/>
        </w:rPr>
        <w:t>r</w:t>
      </w:r>
      <w:r w:rsidRPr="44694F14">
        <w:rPr>
          <w:shd w:val="clear" w:color="auto" w:fill="FFFFFF" w:themeFill="background1"/>
        </w:rPr>
        <w:t>é</w:t>
      </w:r>
      <w:r w:rsidRPr="44694F14" w:rsidR="008A345C">
        <w:rPr>
          <w:shd w:val="clear" w:color="auto" w:fill="FFFFFF" w:themeFill="background1"/>
        </w:rPr>
        <w:t>d</w:t>
      </w:r>
      <w:r w:rsidRPr="44694F14">
        <w:rPr>
          <w:shd w:val="clear" w:color="auto" w:fill="FFFFFF" w:themeFill="background1"/>
        </w:rPr>
        <w:t>é</w:t>
      </w:r>
      <w:r w:rsidRPr="44694F14" w:rsidR="008A345C">
        <w:rPr>
          <w:shd w:val="clear" w:color="auto" w:fill="FFFFFF" w:themeFill="background1"/>
        </w:rPr>
        <w:t>ric Gregoir</w:t>
      </w:r>
      <w:r w:rsidRPr="44694F14">
        <w:rPr>
          <w:shd w:val="clear" w:color="auto" w:fill="FFFFFF" w:themeFill="background1"/>
        </w:rPr>
        <w:t>, g</w:t>
      </w:r>
      <w:r w:rsidRPr="44694F14" w:rsidR="008A345C">
        <w:rPr>
          <w:shd w:val="clear" w:color="auto" w:fill="FFFFFF" w:themeFill="background1"/>
        </w:rPr>
        <w:t xml:space="preserve">roupe de </w:t>
      </w:r>
      <w:r w:rsidRPr="44694F14">
        <w:rPr>
          <w:shd w:val="clear" w:color="auto" w:fill="FFFFFF" w:themeFill="background1"/>
        </w:rPr>
        <w:t>t</w:t>
      </w:r>
      <w:r w:rsidRPr="44694F14" w:rsidR="008A345C">
        <w:rPr>
          <w:shd w:val="clear" w:color="auto" w:fill="FFFFFF" w:themeFill="background1"/>
        </w:rPr>
        <w:t>ravail « </w:t>
      </w:r>
      <w:r w:rsidRPr="44694F14">
        <w:rPr>
          <w:shd w:val="clear" w:color="auto" w:fill="FFFFFF" w:themeFill="background1"/>
        </w:rPr>
        <w:t>un</w:t>
      </w:r>
      <w:r w:rsidRPr="44694F14" w:rsidR="008A345C">
        <w:rPr>
          <w:shd w:val="clear" w:color="auto" w:fill="FFFFFF" w:themeFill="background1"/>
        </w:rPr>
        <w:t xml:space="preserve"> </w:t>
      </w:r>
      <w:r w:rsidRPr="44694F14">
        <w:rPr>
          <w:shd w:val="clear" w:color="auto" w:fill="FFFFFF" w:themeFill="background1"/>
        </w:rPr>
        <w:t>m</w:t>
      </w:r>
      <w:r w:rsidRPr="44694F14" w:rsidR="008A345C">
        <w:rPr>
          <w:shd w:val="clear" w:color="auto" w:fill="FFFFFF" w:themeFill="background1"/>
        </w:rPr>
        <w:t>odèle économique viable »</w:t>
      </w:r>
      <w:r w:rsidRPr="44694F14">
        <w:rPr>
          <w:shd w:val="clear" w:color="auto" w:fill="FFFFFF" w:themeFill="background1"/>
        </w:rPr>
        <w:t>, é</w:t>
      </w:r>
      <w:r w:rsidRPr="44694F14" w:rsidR="008A345C">
        <w:rPr>
          <w:shd w:val="clear" w:color="auto" w:fill="FFFFFF" w:themeFill="background1"/>
        </w:rPr>
        <w:t xml:space="preserve">dition 2015/2016 </w:t>
      </w:r>
      <w:r w:rsidRPr="44694F14" w:rsidR="008A345C">
        <w:rPr>
          <w:shd w:val="clear" w:color="auto" w:fill="FFFFFF" w:themeFill="background1"/>
        </w:rPr>
        <w:t>Smart in Progress</w:t>
      </w:r>
    </w:p>
    <w:p w:rsidRPr="00696B40" w:rsidR="00696B40" w:rsidP="44694F14" w:rsidRDefault="00696B40" w14:paraId="19694703" w14:textId="48B9E73D">
      <w:r w:rsidRPr="44694F14">
        <w:rPr>
          <w:shd w:val="clear" w:color="auto" w:fill="FFFFFF" w:themeFill="background1"/>
        </w:rPr>
        <w:t>Le groupe sur le modèle économique a beaucoup réfléchi à ces questions, à partir du constat qu’environ 80 % d</w:t>
      </w:r>
      <w:r w:rsidRPr="44694F14" w:rsidR="00CC5089">
        <w:rPr>
          <w:shd w:val="clear" w:color="auto" w:fill="FFFFFF" w:themeFill="background1"/>
        </w:rPr>
        <w:t>u</w:t>
      </w:r>
      <w:r w:rsidRPr="44694F14">
        <w:rPr>
          <w:shd w:val="clear" w:color="auto" w:fill="FFFFFF" w:themeFill="background1"/>
        </w:rPr>
        <w:t xml:space="preserve"> chiffre d'affaires de la coopérative </w:t>
      </w:r>
      <w:r w:rsidRPr="44694F14" w:rsidR="00CC5089">
        <w:rPr>
          <w:shd w:val="clear" w:color="auto" w:fill="FFFFFF" w:themeFill="background1"/>
        </w:rPr>
        <w:t>est</w:t>
      </w:r>
      <w:r w:rsidRPr="44694F14">
        <w:rPr>
          <w:shd w:val="clear" w:color="auto" w:fill="FFFFFF" w:themeFill="background1"/>
        </w:rPr>
        <w:t xml:space="preserve"> généré par 20 % de ses sociétaire</w:t>
      </w:r>
      <w:r w:rsidRPr="44694F14" w:rsidR="004F7597">
        <w:rPr>
          <w:shd w:val="clear" w:color="auto" w:fill="FFFFFF" w:themeFill="background1"/>
        </w:rPr>
        <w:t>s</w:t>
      </w:r>
      <w:r w:rsidRPr="44694F14">
        <w:rPr>
          <w:shd w:val="clear" w:color="auto" w:fill="FFFFFF" w:themeFill="background1"/>
        </w:rPr>
        <w:t>. Si le projet Smart montr</w:t>
      </w:r>
      <w:r w:rsidRPr="44694F14" w:rsidR="007178D0">
        <w:rPr>
          <w:shd w:val="clear" w:color="auto" w:fill="FFFFFF" w:themeFill="background1"/>
        </w:rPr>
        <w:t>e</w:t>
      </w:r>
      <w:r w:rsidRPr="44694F14">
        <w:rPr>
          <w:shd w:val="clear" w:color="auto" w:fill="FFFFFF" w:themeFill="background1"/>
        </w:rPr>
        <w:t xml:space="preserve"> une grande capacité à faciliter l'émergence d'activités économiques, il fallait penser à trouver des solutions pour répondre aux exigences des activités économiques les plus évoluées, pour leur permettre de rester et ainsi consolider le modèle économique du projet. C'est </w:t>
      </w:r>
      <w:r w:rsidRPr="44694F14">
        <w:rPr>
          <w:shd w:val="clear" w:color="auto" w:fill="FFFFFF" w:themeFill="background1"/>
        </w:rPr>
        <w:lastRenderedPageBreak/>
        <w:t>pour cette raison que ce groupe de travail, en plus de confirmer le pourcentage unique de prélèvements d</w:t>
      </w:r>
      <w:r w:rsidRPr="44694F14" w:rsidR="00202750">
        <w:rPr>
          <w:shd w:val="clear" w:color="auto" w:fill="FFFFFF" w:themeFill="background1"/>
        </w:rPr>
        <w:t>e</w:t>
      </w:r>
      <w:r w:rsidRPr="44694F14">
        <w:rPr>
          <w:shd w:val="clear" w:color="auto" w:fill="FFFFFF" w:themeFill="background1"/>
        </w:rPr>
        <w:t xml:space="preserve"> 6,5% pour </w:t>
      </w:r>
      <w:r w:rsidRPr="44694F14" w:rsidR="00202750">
        <w:rPr>
          <w:shd w:val="clear" w:color="auto" w:fill="FFFFFF" w:themeFill="background1"/>
        </w:rPr>
        <w:t xml:space="preserve">toutes et </w:t>
      </w:r>
      <w:r w:rsidRPr="44694F14">
        <w:rPr>
          <w:shd w:val="clear" w:color="auto" w:fill="FFFFFF" w:themeFill="background1"/>
        </w:rPr>
        <w:t>tous, a explicitement soulevé le problème de la différenciation des services offerts par Smart.</w:t>
      </w:r>
    </w:p>
    <w:p w:rsidRPr="00A012C6" w:rsidR="00696B40" w:rsidP="44694F14" w:rsidRDefault="00696B40" w14:paraId="5207A9F3" w14:textId="4FBF4303">
      <w:pPr>
        <w:spacing w:after="0"/>
        <w:ind w:left="1416"/>
      </w:pPr>
      <w:r w:rsidRPr="44694F14">
        <w:rPr>
          <w:shd w:val="clear" w:color="auto" w:fill="FFFFFF" w:themeFill="background1"/>
        </w:rPr>
        <w:t>Conserver une tarification solidaire sous forme d’un pourcentage identique pour</w:t>
      </w:r>
      <w:r w:rsidRPr="44694F14" w:rsidR="0092640D">
        <w:rPr>
          <w:shd w:val="clear" w:color="auto" w:fill="FFFFFF" w:themeFill="background1"/>
        </w:rPr>
        <w:t xml:space="preserve"> toutes et</w:t>
      </w:r>
      <w:r w:rsidRPr="44694F14">
        <w:rPr>
          <w:shd w:val="clear" w:color="auto" w:fill="FFFFFF" w:themeFill="background1"/>
        </w:rPr>
        <w:t xml:space="preserve"> tous et appliqué sur toutes les factures, en veillant à garantir à chaque utilisateur des services adaptés à ses ré</w:t>
      </w:r>
      <w:r w:rsidRPr="44694F14" w:rsidR="00FC3586">
        <w:rPr>
          <w:shd w:val="clear" w:color="auto" w:fill="FFFFFF" w:themeFill="background1"/>
        </w:rPr>
        <w:t>alités et besoins économiques.</w:t>
      </w:r>
    </w:p>
    <w:p w:rsidRPr="00696B40" w:rsidR="00FC3586" w:rsidP="44694F14" w:rsidRDefault="00202750" w14:paraId="198310CB" w14:textId="393FFF97">
      <w:pPr>
        <w:ind w:left="1416"/>
      </w:pPr>
      <w:r w:rsidRPr="44694F14">
        <w:rPr>
          <w:shd w:val="clear" w:color="auto" w:fill="FFFFFF" w:themeFill="background1"/>
        </w:rPr>
        <w:t>Recommandation du groupe</w:t>
      </w:r>
      <w:r w:rsidRPr="44694F14" w:rsidR="0092640D">
        <w:rPr>
          <w:shd w:val="clear" w:color="auto" w:fill="FFFFFF" w:themeFill="background1"/>
        </w:rPr>
        <w:t xml:space="preserve"> de travail</w:t>
      </w:r>
      <w:r w:rsidRPr="44694F14">
        <w:rPr>
          <w:shd w:val="clear" w:color="auto" w:fill="FFFFFF" w:themeFill="background1"/>
        </w:rPr>
        <w:t xml:space="preserve"> « </w:t>
      </w:r>
      <w:r w:rsidRPr="44694F14" w:rsidR="0092640D">
        <w:rPr>
          <w:shd w:val="clear" w:color="auto" w:fill="FFFFFF" w:themeFill="background1"/>
        </w:rPr>
        <w:t>u</w:t>
      </w:r>
      <w:r w:rsidRPr="44694F14">
        <w:rPr>
          <w:shd w:val="clear" w:color="auto" w:fill="FFFFFF" w:themeFill="background1"/>
        </w:rPr>
        <w:t xml:space="preserve">n </w:t>
      </w:r>
      <w:r w:rsidRPr="44694F14" w:rsidR="0092640D">
        <w:rPr>
          <w:shd w:val="clear" w:color="auto" w:fill="FFFFFF" w:themeFill="background1"/>
        </w:rPr>
        <w:t>m</w:t>
      </w:r>
      <w:r w:rsidRPr="44694F14">
        <w:rPr>
          <w:shd w:val="clear" w:color="auto" w:fill="FFFFFF" w:themeFill="background1"/>
        </w:rPr>
        <w:t>odèle économique viable »</w:t>
      </w:r>
      <w:r w:rsidRPr="44694F14" w:rsidR="0092640D">
        <w:rPr>
          <w:shd w:val="clear" w:color="auto" w:fill="FFFFFF" w:themeFill="background1"/>
        </w:rPr>
        <w:t>, é</w:t>
      </w:r>
      <w:r w:rsidRPr="44694F14">
        <w:rPr>
          <w:shd w:val="clear" w:color="auto" w:fill="FFFFFF" w:themeFill="background1"/>
        </w:rPr>
        <w:t xml:space="preserve">dition 2015/2016 </w:t>
      </w:r>
      <w:r w:rsidRPr="44694F14">
        <w:rPr>
          <w:shd w:val="clear" w:color="auto" w:fill="FFFFFF" w:themeFill="background1"/>
        </w:rPr>
        <w:t>Smart in Progress</w:t>
      </w:r>
    </w:p>
    <w:p w:rsidR="00696B40" w:rsidP="44694F14" w:rsidRDefault="00696B40" w14:paraId="0B0FAFA4" w14:textId="216558A3">
      <w:r w:rsidRPr="44694F14">
        <w:rPr>
          <w:shd w:val="clear" w:color="auto" w:fill="FFFFFF" w:themeFill="background1"/>
        </w:rPr>
        <w:t>Les considérations faites par le groupe de travail sur le modèle économique soulignaient l'importance de distinguer une série de services généraux qui sont les mêmes pour tous et des services spécifiques destinés à des publics particuliers en fonction de l'évolution respective des projets, du niveau de professionnalisation et de maturité atteint.</w:t>
      </w:r>
    </w:p>
    <w:p w:rsidR="00A660BD" w:rsidP="44694F14" w:rsidRDefault="00F53E07" w14:paraId="2C742220" w14:textId="51B3BE2A">
      <w:pPr>
        <w:spacing w:after="0"/>
        <w:ind w:left="1416"/>
      </w:pPr>
      <w:r w:rsidRPr="44694F14">
        <w:rPr>
          <w:shd w:val="clear" w:color="auto" w:fill="FFFFFF" w:themeFill="background1"/>
        </w:rPr>
        <w:t>« </w:t>
      </w:r>
      <w:r w:rsidRPr="44694F14" w:rsidR="00FC3586">
        <w:rPr>
          <w:shd w:val="clear" w:color="auto" w:fill="FFFFFF" w:themeFill="background1"/>
        </w:rPr>
        <w:t>Smart a toujours été très bon dans l'émergence d'activité, parce que beaucoup d</w:t>
      </w:r>
      <w:r w:rsidRPr="44694F14" w:rsidR="00D129AE">
        <w:rPr>
          <w:shd w:val="clear" w:color="auto" w:fill="FFFFFF" w:themeFill="background1"/>
        </w:rPr>
        <w:t>’</w:t>
      </w:r>
      <w:r w:rsidRPr="44694F14" w:rsidR="00FC3586">
        <w:rPr>
          <w:shd w:val="clear" w:color="auto" w:fill="FFFFFF" w:themeFill="background1"/>
        </w:rPr>
        <w:t>artistes avec le</w:t>
      </w:r>
      <w:r w:rsidRPr="44694F14" w:rsidR="00D129AE">
        <w:rPr>
          <w:shd w:val="clear" w:color="auto" w:fill="FFFFFF" w:themeFill="background1"/>
        </w:rPr>
        <w:t>s</w:t>
      </w:r>
      <w:r w:rsidRPr="44694F14" w:rsidR="00FC3586">
        <w:rPr>
          <w:shd w:val="clear" w:color="auto" w:fill="FFFFFF" w:themeFill="background1"/>
        </w:rPr>
        <w:t>quel</w:t>
      </w:r>
      <w:r w:rsidRPr="44694F14" w:rsidR="00D129AE">
        <w:rPr>
          <w:shd w:val="clear" w:color="auto" w:fill="FFFFFF" w:themeFill="background1"/>
        </w:rPr>
        <w:t>s</w:t>
      </w:r>
      <w:r w:rsidRPr="44694F14" w:rsidR="00FC3586">
        <w:rPr>
          <w:shd w:val="clear" w:color="auto" w:fill="FFFFFF" w:themeFill="background1"/>
        </w:rPr>
        <w:t xml:space="preserve"> on a commencé étaient de gens qui sortaient du travail au noir ou qui commençaient une activité. 10 ans après</w:t>
      </w:r>
      <w:r w:rsidRPr="44694F14" w:rsidR="00A660BD">
        <w:rPr>
          <w:shd w:val="clear" w:color="auto" w:fill="FFFFFF" w:themeFill="background1"/>
        </w:rPr>
        <w:t xml:space="preserve">, </w:t>
      </w:r>
      <w:r w:rsidRPr="44694F14" w:rsidR="00FC3586">
        <w:rPr>
          <w:shd w:val="clear" w:color="auto" w:fill="FFFFFF" w:themeFill="background1"/>
        </w:rPr>
        <w:t>15 ans après</w:t>
      </w:r>
      <w:r w:rsidRPr="44694F14" w:rsidR="00A660BD">
        <w:rPr>
          <w:shd w:val="clear" w:color="auto" w:fill="FFFFFF" w:themeFill="background1"/>
        </w:rPr>
        <w:t>, ces</w:t>
      </w:r>
      <w:r w:rsidRPr="44694F14" w:rsidR="00FC3586">
        <w:rPr>
          <w:shd w:val="clear" w:color="auto" w:fill="FFFFFF" w:themeFill="background1"/>
        </w:rPr>
        <w:t xml:space="preserve"> même</w:t>
      </w:r>
      <w:r w:rsidRPr="44694F14" w:rsidR="00A660BD">
        <w:rPr>
          <w:shd w:val="clear" w:color="auto" w:fill="FFFFFF" w:themeFill="background1"/>
        </w:rPr>
        <w:t>s</w:t>
      </w:r>
      <w:r w:rsidRPr="44694F14" w:rsidR="00FC3586">
        <w:rPr>
          <w:shd w:val="clear" w:color="auto" w:fill="FFFFFF" w:themeFill="background1"/>
        </w:rPr>
        <w:t xml:space="preserve"> membres ont des activités plus avancé</w:t>
      </w:r>
      <w:r w:rsidRPr="44694F14" w:rsidR="00A660BD">
        <w:rPr>
          <w:shd w:val="clear" w:color="auto" w:fill="FFFFFF" w:themeFill="background1"/>
        </w:rPr>
        <w:t>e</w:t>
      </w:r>
      <w:r w:rsidRPr="44694F14" w:rsidR="00FC3586">
        <w:rPr>
          <w:shd w:val="clear" w:color="auto" w:fill="FFFFFF" w:themeFill="background1"/>
        </w:rPr>
        <w:t>s et donc l'important c'est de pouvoir continuer à répondre à leurs besoins. On s'est dit ce n'est pas en changeant le modèle économique que ça va passer</w:t>
      </w:r>
      <w:r w:rsidRPr="44694F14" w:rsidR="00A660BD">
        <w:rPr>
          <w:shd w:val="clear" w:color="auto" w:fill="FFFFFF" w:themeFill="background1"/>
        </w:rPr>
        <w:t>,</w:t>
      </w:r>
      <w:r w:rsidRPr="44694F14" w:rsidR="00FC3586">
        <w:rPr>
          <w:shd w:val="clear" w:color="auto" w:fill="FFFFFF" w:themeFill="background1"/>
        </w:rPr>
        <w:t xml:space="preserve"> c'est en améliorant les services.</w:t>
      </w:r>
      <w:r w:rsidRPr="44694F14" w:rsidR="00A660BD">
        <w:rPr>
          <w:shd w:val="clear" w:color="auto" w:fill="FFFFFF" w:themeFill="background1"/>
        </w:rPr>
        <w:t> »</w:t>
      </w:r>
    </w:p>
    <w:p w:rsidRPr="00FC3586" w:rsidR="00FC3586" w:rsidP="44694F14" w:rsidRDefault="003D1675" w14:paraId="4E16ACCF" w14:textId="78C117C5">
      <w:pPr>
        <w:ind w:left="1416"/>
      </w:pPr>
      <w:r w:rsidRPr="44694F14">
        <w:rPr>
          <w:shd w:val="clear" w:color="auto" w:fill="FFFFFF" w:themeFill="background1"/>
        </w:rPr>
        <w:t>Fréd</w:t>
      </w:r>
      <w:r w:rsidRPr="44694F14" w:rsidR="00A660BD">
        <w:rPr>
          <w:shd w:val="clear" w:color="auto" w:fill="FFFFFF" w:themeFill="background1"/>
        </w:rPr>
        <w:t>é</w:t>
      </w:r>
      <w:r w:rsidRPr="44694F14">
        <w:rPr>
          <w:shd w:val="clear" w:color="auto" w:fill="FFFFFF" w:themeFill="background1"/>
        </w:rPr>
        <w:t>ric</w:t>
      </w:r>
      <w:r w:rsidRPr="44694F14" w:rsidR="00FC3586">
        <w:rPr>
          <w:shd w:val="clear" w:color="auto" w:fill="FFFFFF" w:themeFill="background1"/>
        </w:rPr>
        <w:t xml:space="preserve"> </w:t>
      </w:r>
      <w:r w:rsidRPr="44694F14">
        <w:rPr>
          <w:shd w:val="clear" w:color="auto" w:fill="FFFFFF" w:themeFill="background1"/>
        </w:rPr>
        <w:t>Gregoir</w:t>
      </w:r>
      <w:r w:rsidRPr="44694F14" w:rsidR="00A660BD">
        <w:rPr>
          <w:shd w:val="clear" w:color="auto" w:fill="FFFFFF" w:themeFill="background1"/>
        </w:rPr>
        <w:t>, g</w:t>
      </w:r>
      <w:r w:rsidRPr="44694F14" w:rsidR="00FC3586">
        <w:rPr>
          <w:shd w:val="clear" w:color="auto" w:fill="FFFFFF" w:themeFill="background1"/>
        </w:rPr>
        <w:t xml:space="preserve">roupe de </w:t>
      </w:r>
      <w:r w:rsidRPr="44694F14" w:rsidR="00A660BD">
        <w:rPr>
          <w:shd w:val="clear" w:color="auto" w:fill="FFFFFF" w:themeFill="background1"/>
        </w:rPr>
        <w:t>t</w:t>
      </w:r>
      <w:r w:rsidRPr="44694F14" w:rsidR="00FC3586">
        <w:rPr>
          <w:shd w:val="clear" w:color="auto" w:fill="FFFFFF" w:themeFill="background1"/>
        </w:rPr>
        <w:t>ravail « </w:t>
      </w:r>
      <w:r w:rsidRPr="44694F14" w:rsidR="00A660BD">
        <w:rPr>
          <w:shd w:val="clear" w:color="auto" w:fill="FFFFFF" w:themeFill="background1"/>
        </w:rPr>
        <w:t>u</w:t>
      </w:r>
      <w:r w:rsidRPr="44694F14" w:rsidR="00FC3586">
        <w:rPr>
          <w:shd w:val="clear" w:color="auto" w:fill="FFFFFF" w:themeFill="background1"/>
        </w:rPr>
        <w:t xml:space="preserve">n </w:t>
      </w:r>
      <w:r w:rsidRPr="44694F14" w:rsidR="00A660BD">
        <w:rPr>
          <w:shd w:val="clear" w:color="auto" w:fill="FFFFFF" w:themeFill="background1"/>
        </w:rPr>
        <w:t>m</w:t>
      </w:r>
      <w:r w:rsidRPr="44694F14" w:rsidR="00FC3586">
        <w:rPr>
          <w:shd w:val="clear" w:color="auto" w:fill="FFFFFF" w:themeFill="background1"/>
        </w:rPr>
        <w:t>odèle économique viable »</w:t>
      </w:r>
      <w:r w:rsidRPr="44694F14" w:rsidR="00A660BD">
        <w:rPr>
          <w:shd w:val="clear" w:color="auto" w:fill="FFFFFF" w:themeFill="background1"/>
        </w:rPr>
        <w:t>, é</w:t>
      </w:r>
      <w:r w:rsidRPr="44694F14" w:rsidR="00FC3586">
        <w:rPr>
          <w:shd w:val="clear" w:color="auto" w:fill="FFFFFF" w:themeFill="background1"/>
        </w:rPr>
        <w:t xml:space="preserve">dition 2015/2016 </w:t>
      </w:r>
      <w:r w:rsidRPr="44694F14" w:rsidR="00FC3586">
        <w:rPr>
          <w:shd w:val="clear" w:color="auto" w:fill="FFFFFF" w:themeFill="background1"/>
        </w:rPr>
        <w:t>Smart in Progress</w:t>
      </w:r>
    </w:p>
    <w:p w:rsidRPr="00696B40" w:rsidR="00696B40" w:rsidP="44694F14" w:rsidRDefault="00696B40" w14:paraId="524B77EA" w14:textId="6CF51A6A">
      <w:r w:rsidRPr="44694F14">
        <w:rPr>
          <w:shd w:val="clear" w:color="auto" w:fill="FFFFFF" w:themeFill="background1"/>
        </w:rPr>
        <w:t xml:space="preserve">La réflexion de ce groupe de travail a conduit le </w:t>
      </w:r>
      <w:r w:rsidR="000B494F">
        <w:rPr>
          <w:shd w:val="clear" w:color="auto" w:fill="FFFFFF" w:themeFill="background1"/>
        </w:rPr>
        <w:t>C</w:t>
      </w:r>
      <w:r w:rsidRPr="44694F14">
        <w:rPr>
          <w:shd w:val="clear" w:color="auto" w:fill="FFFFFF" w:themeFill="background1"/>
        </w:rPr>
        <w:t>onseil d'</w:t>
      </w:r>
      <w:r w:rsidR="000B494F">
        <w:rPr>
          <w:shd w:val="clear" w:color="auto" w:fill="FFFFFF" w:themeFill="background1"/>
        </w:rPr>
        <w:t>a</w:t>
      </w:r>
      <w:r w:rsidRPr="44694F14">
        <w:rPr>
          <w:shd w:val="clear" w:color="auto" w:fill="FFFFFF" w:themeFill="background1"/>
        </w:rPr>
        <w:t>dministration à décider d'investir de</w:t>
      </w:r>
      <w:r w:rsidRPr="44694F14" w:rsidR="00F94AEC">
        <w:rPr>
          <w:shd w:val="clear" w:color="auto" w:fill="FFFFFF" w:themeFill="background1"/>
        </w:rPr>
        <w:t>s</w:t>
      </w:r>
      <w:r w:rsidRPr="44694F14">
        <w:rPr>
          <w:shd w:val="clear" w:color="auto" w:fill="FFFFFF" w:themeFill="background1"/>
        </w:rPr>
        <w:t xml:space="preserve"> ressources, en termes économique</w:t>
      </w:r>
      <w:r w:rsidR="00C1640A">
        <w:rPr>
          <w:shd w:val="clear" w:color="auto" w:fill="FFFFFF" w:themeFill="background1"/>
        </w:rPr>
        <w:t>s</w:t>
      </w:r>
      <w:r w:rsidRPr="44694F14">
        <w:rPr>
          <w:shd w:val="clear" w:color="auto" w:fill="FFFFFF" w:themeFill="background1"/>
        </w:rPr>
        <w:t xml:space="preserve"> et de personnel, pour faire évoluer les services d'accompagnement.</w:t>
      </w:r>
    </w:p>
    <w:p w:rsidRPr="00696B40" w:rsidR="00696B40" w:rsidP="44694F14" w:rsidRDefault="00696B40" w14:paraId="3891A34B" w14:textId="0134AAEC">
      <w:r w:rsidRPr="44694F14">
        <w:rPr>
          <w:shd w:val="clear" w:color="auto" w:fill="FFFFFF" w:themeFill="background1"/>
        </w:rPr>
        <w:t xml:space="preserve">Trois ans plus tard, </w:t>
      </w:r>
      <w:r w:rsidRPr="44694F14" w:rsidR="002262BF">
        <w:rPr>
          <w:shd w:val="clear" w:color="auto" w:fill="FFFFFF" w:themeFill="background1"/>
        </w:rPr>
        <w:t xml:space="preserve">le sujet progresse encore dans </w:t>
      </w:r>
      <w:r w:rsidRPr="44694F14" w:rsidR="00F94AEC">
        <w:rPr>
          <w:shd w:val="clear" w:color="auto" w:fill="FFFFFF" w:themeFill="background1"/>
        </w:rPr>
        <w:t xml:space="preserve">le troisième cycle </w:t>
      </w:r>
      <w:r w:rsidRPr="44694F14">
        <w:rPr>
          <w:shd w:val="clear" w:color="auto" w:fill="FFFFFF" w:themeFill="background1"/>
        </w:rPr>
        <w:t xml:space="preserve">Smart in Progress</w:t>
      </w:r>
      <w:r w:rsidRPr="44694F14">
        <w:rPr>
          <w:shd w:val="clear" w:color="auto" w:fill="FFFFFF" w:themeFill="background1"/>
        </w:rPr>
        <w:t xml:space="preserve">, </w:t>
      </w:r>
      <w:r w:rsidRPr="44694F14" w:rsidR="002262BF">
        <w:rPr>
          <w:shd w:val="clear" w:color="auto" w:fill="FFFFFF" w:themeFill="background1"/>
        </w:rPr>
        <w:t xml:space="preserve">puisque </w:t>
      </w:r>
      <w:r w:rsidRPr="44694F14">
        <w:rPr>
          <w:shd w:val="clear" w:color="auto" w:fill="FFFFFF" w:themeFill="background1"/>
        </w:rPr>
        <w:t xml:space="preserve">l'un des groupes de travail s'est penché sur la thématique de la </w:t>
      </w:r>
      <w:r w:rsidRPr="44694F14" w:rsidR="006556D5">
        <w:rPr>
          <w:shd w:val="clear" w:color="auto" w:fill="FFFFFF" w:themeFill="background1"/>
        </w:rPr>
        <w:t>constitution de filières économiques</w:t>
      </w:r>
      <w:r w:rsidRPr="44694F14">
        <w:rPr>
          <w:shd w:val="clear" w:color="auto" w:fill="FFFFFF" w:themeFill="background1"/>
        </w:rPr>
        <w:t xml:space="preserve"> qui pourrait contribuer à différencier les types de services offerts par Smart et à développer plus adéquatement une synergie interne entre les coopérateurs.</w:t>
      </w:r>
    </w:p>
    <w:p w:rsidR="00696B40" w:rsidP="44694F14" w:rsidRDefault="44694F14" w14:paraId="4E9588B4" w14:textId="28968723">
      <w:pPr>
        <w:pStyle w:val="Titre3"/>
      </w:pPr>
      <w:bookmarkStart w:name="_Toc9893020" w:id="20"/>
      <w:r w:rsidRPr="44694F14">
        <w:t>c. Les outils : développement de nouvelles fonctionnalités</w:t>
      </w:r>
      <w:bookmarkEnd w:id="20"/>
    </w:p>
    <w:p w:rsidRPr="00696B40" w:rsidR="00696B40" w:rsidP="44694F14" w:rsidRDefault="00696B40" w14:paraId="59AA35D5" w14:textId="67D7F38B">
      <w:r w:rsidRPr="44694F14">
        <w:rPr>
          <w:shd w:val="clear" w:color="auto" w:fill="FFFFFF" w:themeFill="background1"/>
        </w:rPr>
        <w:t xml:space="preserve">La réflexion du groupe qui a répondu à la question « Créer et développer ses activités : </w:t>
      </w:r>
      <w:r w:rsidRPr="44694F14" w:rsidR="00C03D69">
        <w:rPr>
          <w:shd w:val="clear" w:color="auto" w:fill="FFFFFF" w:themeFill="background1"/>
        </w:rPr>
        <w:t>c</w:t>
      </w:r>
      <w:r w:rsidRPr="44694F14">
        <w:rPr>
          <w:shd w:val="clear" w:color="auto" w:fill="FFFFFF" w:themeFill="background1"/>
        </w:rPr>
        <w:t>omment</w:t>
      </w:r>
      <w:r w:rsidRPr="44694F14" w:rsidR="00C03D69">
        <w:rPr>
          <w:shd w:val="clear" w:color="auto" w:fill="FFFFFF" w:themeFill="background1"/>
        </w:rPr>
        <w:t> ?</w:t>
      </w:r>
      <w:r w:rsidRPr="44694F14">
        <w:rPr>
          <w:shd w:val="clear" w:color="auto" w:fill="FFFFFF" w:themeFill="background1"/>
        </w:rPr>
        <w:t xml:space="preserve"> Avec quels outils</w:t>
      </w:r>
      <w:r w:rsidRPr="44694F14" w:rsidR="00C03D69">
        <w:rPr>
          <w:shd w:val="clear" w:color="auto" w:fill="FFFFFF" w:themeFill="background1"/>
        </w:rPr>
        <w:t xml:space="preserve"> ? » </w:t>
      </w:r>
      <w:r w:rsidRPr="44694F14">
        <w:rPr>
          <w:shd w:val="clear" w:color="auto" w:fill="FFFFFF" w:themeFill="background1"/>
        </w:rPr>
        <w:t>s'est développé</w:t>
      </w:r>
      <w:r w:rsidR="00557A16">
        <w:rPr>
          <w:shd w:val="clear" w:color="auto" w:fill="FFFFFF" w:themeFill="background1"/>
        </w:rPr>
        <w:t>e</w:t>
      </w:r>
      <w:r w:rsidRPr="44694F14">
        <w:rPr>
          <w:shd w:val="clear" w:color="auto" w:fill="FFFFFF" w:themeFill="background1"/>
        </w:rPr>
        <w:t xml:space="preserve"> en harmonie avec les conclusions du groupe de travail sur le modèle économique que l'on vient de décrire. </w:t>
      </w:r>
      <w:r w:rsidRPr="44694F14" w:rsidR="00C03D69">
        <w:rPr>
          <w:shd w:val="clear" w:color="auto" w:fill="FFFFFF" w:themeFill="background1"/>
        </w:rPr>
        <w:t>I</w:t>
      </w:r>
      <w:r w:rsidRPr="44694F14">
        <w:rPr>
          <w:shd w:val="clear" w:color="auto" w:fill="FFFFFF" w:themeFill="background1"/>
        </w:rPr>
        <w:t>l a également accordé une attention particulière à la question des outils informatiques accessibles aux entreprises par l'intermédiaire de la plateforme numérique de Smart.</w:t>
      </w:r>
    </w:p>
    <w:p w:rsidR="00331743" w:rsidP="44694F14" w:rsidRDefault="00696B40" w14:paraId="66DD877B" w14:textId="40FA5B69">
      <w:pPr>
        <w:spacing w:after="0"/>
        <w:ind w:left="1416"/>
      </w:pPr>
      <w:r w:rsidRPr="44694F14">
        <w:rPr>
          <w:shd w:val="clear" w:color="auto" w:fill="FFFFFF" w:themeFill="background1"/>
        </w:rPr>
        <w:t>Améliorer les outils informatiques via des groupes de travail entre les différents intervenants de la chaîne Smart.</w:t>
      </w:r>
    </w:p>
    <w:p w:rsidRPr="00696B40" w:rsidR="00696B40" w:rsidP="44694F14" w:rsidRDefault="00331743" w14:paraId="3CF0ED3B" w14:textId="0E2002C1">
      <w:pPr>
        <w:ind w:left="1416"/>
      </w:pPr>
      <w:r w:rsidRPr="44694F14">
        <w:rPr>
          <w:shd w:val="clear" w:color="auto" w:fill="FFFFFF" w:themeFill="background1"/>
        </w:rPr>
        <w:t xml:space="preserve">Recommandation du groupe « </w:t>
      </w:r>
      <w:r w:rsidRPr="44694F14" w:rsidR="00185E5F">
        <w:rPr>
          <w:shd w:val="clear" w:color="auto" w:fill="FFFFFF" w:themeFill="background1"/>
        </w:rPr>
        <w:t>c</w:t>
      </w:r>
      <w:r w:rsidRPr="44694F14">
        <w:rPr>
          <w:shd w:val="clear" w:color="auto" w:fill="FFFFFF" w:themeFill="background1"/>
        </w:rPr>
        <w:t>réer et développer son activité</w:t>
      </w:r>
      <w:r w:rsidRPr="44694F14" w:rsidR="00185E5F">
        <w:rPr>
          <w:shd w:val="clear" w:color="auto" w:fill="FFFFFF" w:themeFill="background1"/>
        </w:rPr>
        <w:t xml:space="preserve"> : </w:t>
      </w:r>
      <w:r w:rsidRPr="44694F14">
        <w:rPr>
          <w:shd w:val="clear" w:color="auto" w:fill="FFFFFF" w:themeFill="background1"/>
        </w:rPr>
        <w:t>comment</w:t>
      </w:r>
      <w:r w:rsidRPr="44694F14" w:rsidR="00185E5F">
        <w:rPr>
          <w:shd w:val="clear" w:color="auto" w:fill="FFFFFF" w:themeFill="background1"/>
        </w:rPr>
        <w:t> ? A</w:t>
      </w:r>
      <w:r w:rsidRPr="44694F14">
        <w:rPr>
          <w:shd w:val="clear" w:color="auto" w:fill="FFFFFF" w:themeFill="background1"/>
        </w:rPr>
        <w:t>vec quels outils</w:t>
      </w:r>
      <w:r w:rsidRPr="44694F14" w:rsidR="00185E5F">
        <w:rPr>
          <w:shd w:val="clear" w:color="auto" w:fill="FFFFFF" w:themeFill="background1"/>
        </w:rPr>
        <w:t> ? », é</w:t>
      </w:r>
      <w:r w:rsidRPr="44694F14">
        <w:rPr>
          <w:shd w:val="clear" w:color="auto" w:fill="FFFFFF" w:themeFill="background1"/>
        </w:rPr>
        <w:t xml:space="preserve">dition 2015/2016 </w:t>
      </w:r>
      <w:r w:rsidRPr="44694F14">
        <w:rPr>
          <w:shd w:val="clear" w:color="auto" w:fill="FFFFFF" w:themeFill="background1"/>
        </w:rPr>
        <w:t>Smart in Progress</w:t>
      </w:r>
    </w:p>
    <w:p w:rsidRPr="00696B40" w:rsidR="00696B40" w:rsidP="44694F14" w:rsidRDefault="00185E5F" w14:paraId="01C9B42C" w14:textId="6978614E">
      <w:r w:rsidRPr="44694F14">
        <w:rPr>
          <w:shd w:val="clear" w:color="auto" w:fill="FFFFFF" w:themeFill="background1"/>
        </w:rPr>
        <w:t>Le</w:t>
      </w:r>
      <w:r w:rsidRPr="44694F14" w:rsidR="00696B40">
        <w:rPr>
          <w:shd w:val="clear" w:color="auto" w:fill="FFFFFF" w:themeFill="background1"/>
        </w:rPr>
        <w:t xml:space="preserve"> succès de Smart repose, entre autres, sur l’automatisation des actes de gestion posés par les sociétaires porteurs de projet</w:t>
      </w:r>
      <w:r w:rsidR="009930DC">
        <w:rPr>
          <w:shd w:val="clear" w:color="auto" w:fill="FFFFFF" w:themeFill="background1"/>
        </w:rPr>
        <w:t>s</w:t>
      </w:r>
      <w:r w:rsidRPr="44694F14" w:rsidR="00696B40">
        <w:rPr>
          <w:shd w:val="clear" w:color="auto" w:fill="FFFFFF" w:themeFill="background1"/>
        </w:rPr>
        <w:t xml:space="preserve">. Les outils informatiques, indissociables d’un accompagnement personnalisé, permettent de se décharger d’une bonne partie de la charge administrative chronophage. </w:t>
      </w:r>
      <w:r w:rsidR="00D155DC">
        <w:rPr>
          <w:shd w:val="clear" w:color="auto" w:fill="FFFFFF" w:themeFill="background1"/>
        </w:rPr>
        <w:t>À</w:t>
      </w:r>
      <w:r w:rsidRPr="44694F14" w:rsidR="00696B40">
        <w:rPr>
          <w:shd w:val="clear" w:color="auto" w:fill="FFFFFF" w:themeFill="background1"/>
        </w:rPr>
        <w:t xml:space="preserve"> l'époque, l’approche voulait que ces instruments s'adaptent aux nouvelles réalités et contraintes des coopérateurs, repoussent leurs limites fonctionnelles et se modernisent pour coller aux standards informatiques actuels.</w:t>
      </w:r>
    </w:p>
    <w:p w:rsidRPr="00696B40" w:rsidR="00696B40" w:rsidP="44694F14" w:rsidRDefault="00696B40" w14:paraId="6CB00617" w14:textId="7025D2B3">
      <w:r w:rsidRPr="44694F14">
        <w:rPr>
          <w:shd w:val="clear" w:color="auto" w:fill="FFFFFF" w:themeFill="background1"/>
        </w:rPr>
        <w:t xml:space="preserve">La réflexion sur ces questions méritait un niveau de détail plus élevé. Pour cette raison, dans la deuxième édition de </w:t>
      </w:r>
      <w:r w:rsidRPr="44694F14">
        <w:rPr>
          <w:shd w:val="clear" w:color="auto" w:fill="FFFFFF" w:themeFill="background1"/>
        </w:rPr>
        <w:t xml:space="preserve">Smart in Progress</w:t>
      </w:r>
      <w:r w:rsidRPr="44694F14">
        <w:rPr>
          <w:shd w:val="clear" w:color="auto" w:fill="FFFFFF" w:themeFill="background1"/>
        </w:rPr>
        <w:lastRenderedPageBreak/>
        <w:t xml:space="preserve">, un groupe de travail a débattu </w:t>
      </w:r>
      <w:r w:rsidRPr="44694F14" w:rsidR="00447994">
        <w:rPr>
          <w:shd w:val="clear" w:color="auto" w:fill="FFFFFF" w:themeFill="background1"/>
        </w:rPr>
        <w:t xml:space="preserve">de </w:t>
      </w:r>
      <w:r w:rsidRPr="44694F14">
        <w:rPr>
          <w:shd w:val="clear" w:color="auto" w:fill="FFFFFF" w:themeFill="background1"/>
        </w:rPr>
        <w:t>cette thématique. Quelques décisions importantes ont été prises, comme celle de créer un comité de pilotage qui pourrait mener une enquête qualitative et quantitative auprès des utilisateurs des services informatiques dans le but d'identifier leur niveau de satisfaction et de définir les axes de développement futur de ces outils.</w:t>
      </w:r>
    </w:p>
    <w:p w:rsidRPr="00696B40" w:rsidR="00696B40" w:rsidP="44694F14" w:rsidRDefault="00696B40" w14:paraId="47E582D8" w14:textId="36DF4812">
      <w:pPr>
        <w:spacing w:after="0"/>
      </w:pPr>
      <w:r w:rsidRPr="44694F14">
        <w:rPr>
          <w:shd w:val="clear" w:color="auto" w:fill="FFFFFF" w:themeFill="background1"/>
        </w:rPr>
        <w:t>Grâce à ce travail, Smart a commencé le développement de ses services informatiques avec l'intention de</w:t>
      </w:r>
    </w:p>
    <w:p w:rsidRPr="00A0417A" w:rsidR="00696B40" w:rsidP="44694F14" w:rsidRDefault="44694F14" w14:paraId="11BB611E" w14:textId="0329D157">
      <w:pPr>
        <w:pStyle w:val="Paragraphedeliste"/>
        <w:numPr>
          <w:ilvl w:val="0"/>
          <w:numId w:val="29"/>
        </w:numPr>
        <w:rPr>
          <w:sz w:val="22"/>
          <w:szCs w:val="22"/>
        </w:rPr>
      </w:pPr>
      <w:proofErr w:type="gramStart"/>
      <w:r w:rsidRPr="44694F14">
        <w:rPr>
          <w:sz w:val="22"/>
          <w:szCs w:val="22"/>
          <w:lang w:val="fr-FR"/>
        </w:rPr>
        <w:t>faire</w:t>
      </w:r>
      <w:proofErr w:type="gramEnd"/>
      <w:r w:rsidRPr="44694F14">
        <w:rPr>
          <w:sz w:val="22"/>
          <w:szCs w:val="22"/>
          <w:lang w:val="fr-FR"/>
        </w:rPr>
        <w:t xml:space="preserve"> évoluer l’outil activité; à savoir l'outil informatique de la plateforme numérique par lequel tous les sociétaires font leurs achats, investissent et amortissent leur investissement</w:t>
      </w:r>
    </w:p>
    <w:p w:rsidRPr="00A0417A" w:rsidR="00696B40" w:rsidP="44694F14" w:rsidRDefault="44694F14" w14:paraId="5C89785D" w14:textId="543B819D">
      <w:pPr>
        <w:pStyle w:val="Paragraphedeliste"/>
        <w:numPr>
          <w:ilvl w:val="0"/>
          <w:numId w:val="29"/>
        </w:numPr>
        <w:rPr>
          <w:sz w:val="22"/>
          <w:szCs w:val="22"/>
        </w:rPr>
      </w:pPr>
      <w:proofErr w:type="gramStart"/>
      <w:r w:rsidRPr="44694F14">
        <w:rPr>
          <w:sz w:val="22"/>
          <w:szCs w:val="22"/>
          <w:lang w:val="fr-FR"/>
        </w:rPr>
        <w:t>poursuivre</w:t>
      </w:r>
      <w:proofErr w:type="gramEnd"/>
      <w:r w:rsidRPr="44694F14">
        <w:rPr>
          <w:sz w:val="22"/>
          <w:szCs w:val="22"/>
          <w:lang w:val="fr-FR"/>
        </w:rPr>
        <w:t xml:space="preserve"> la dématérialisation en vue de diminuer la charge administrative, notamment via approbation des documents par courriel, téléchargement et archivage électronique des justificatifs ; notes de frais, bons de commande, carte d’identité, etc</w:t>
      </w:r>
      <w:r w:rsidR="00ED40CC">
        <w:rPr>
          <w:sz w:val="22"/>
          <w:szCs w:val="22"/>
          <w:lang w:val="fr-FR"/>
        </w:rPr>
        <w:t>.</w:t>
      </w:r>
    </w:p>
    <w:p w:rsidRPr="00A0417A" w:rsidR="00696B40" w:rsidP="44694F14" w:rsidRDefault="44694F14" w14:paraId="20DB7808" w14:textId="0BA19F63">
      <w:pPr>
        <w:pStyle w:val="Paragraphedeliste"/>
        <w:numPr>
          <w:ilvl w:val="0"/>
          <w:numId w:val="29"/>
        </w:numPr>
        <w:spacing w:after="240"/>
        <w:rPr>
          <w:sz w:val="22"/>
          <w:szCs w:val="22"/>
        </w:rPr>
      </w:pPr>
      <w:proofErr w:type="gramStart"/>
      <w:r w:rsidRPr="44694F14">
        <w:rPr>
          <w:sz w:val="22"/>
          <w:szCs w:val="22"/>
          <w:lang w:val="fr-FR"/>
        </w:rPr>
        <w:t>adapter</w:t>
      </w:r>
      <w:proofErr w:type="gramEnd"/>
      <w:r w:rsidRPr="44694F14">
        <w:rPr>
          <w:sz w:val="22"/>
          <w:szCs w:val="22"/>
          <w:lang w:val="fr-FR"/>
        </w:rPr>
        <w:t xml:space="preserve"> les interfaces de Smart aux smartphones et tablettes</w:t>
      </w:r>
    </w:p>
    <w:p w:rsidRPr="00696B40" w:rsidR="00696B40" w:rsidP="44694F14" w:rsidRDefault="44694F14" w14:paraId="5BC500CE" w14:textId="2994D562">
      <w:pPr>
        <w:pStyle w:val="Titre3"/>
      </w:pPr>
      <w:bookmarkStart w:name="_Toc9893021" w:id="21"/>
      <w:r w:rsidRPr="44694F14">
        <w:t>d. Le développement d’une économie coopérative au sein de Smart</w:t>
      </w:r>
      <w:bookmarkEnd w:id="21"/>
    </w:p>
    <w:p w:rsidRPr="00696B40" w:rsidR="00696B40" w:rsidP="44694F14" w:rsidRDefault="00696B40" w14:paraId="2FBCD05B" w14:textId="179D7004">
      <w:r w:rsidRPr="44694F14">
        <w:rPr>
          <w:shd w:val="clear" w:color="auto" w:fill="FFFFFF" w:themeFill="background1"/>
        </w:rPr>
        <w:t>Smart est une coopérative particulière, différente à bien des égards des coopératives de production classiques et des coopératives de consommateurs qui ont marqué l'histoire du mouvement coopératif international. Ses coopérateurs sont des travailleurs autonomes qui utilisent le cadre collectif de l'entreprise partagée pour développer leur propre autonomie individuelle. Ils travaillent et offrent leurs produits et services à des clients dans de nombreux secteurs. L'autonomie individuelle et la coopération collective ne sont pas contradictoires, au contraire : seul le contexte collectif de coopération permet à l'autonomie de s'épanouir. Cette coopération multiplie les opportunités d'emploi et favorise, par l'entraide, le développement de tous.</w:t>
      </w:r>
    </w:p>
    <w:p w:rsidR="00696B40" w:rsidP="44694F14" w:rsidRDefault="00696B40" w14:paraId="7991EDA6" w14:textId="05ABF770">
      <w:r w:rsidRPr="44694F14">
        <w:rPr>
          <w:shd w:val="clear" w:color="auto" w:fill="FFFFFF" w:themeFill="background1"/>
        </w:rPr>
        <w:t xml:space="preserve">Voilà quelques-unes des raisons qui ont conduit </w:t>
      </w:r>
      <w:r w:rsidRPr="44694F14">
        <w:rPr>
          <w:shd w:val="clear" w:color="auto" w:fill="FFFFFF" w:themeFill="background1"/>
        </w:rPr>
        <w:t>Smart in Progress</w:t>
      </w:r>
      <w:r w:rsidRPr="44694F14">
        <w:rPr>
          <w:shd w:val="clear" w:color="auto" w:fill="FFFFFF" w:themeFill="background1"/>
        </w:rPr>
        <w:t xml:space="preserve"> à insister dès le début sur la nécessité de définir des modalités et des moyens pour renforcer les formes de coopération au sein de l'entreprise.</w:t>
      </w:r>
    </w:p>
    <w:p w:rsidRPr="00A012C6" w:rsidR="00551A29" w:rsidP="44694F14" w:rsidRDefault="00551A29" w14:paraId="7C6367D8" w14:textId="77777777">
      <w:pPr>
        <w:spacing w:after="0"/>
        <w:ind w:left="1416"/>
      </w:pPr>
      <w:r w:rsidRPr="44694F14">
        <w:rPr>
          <w:shd w:val="clear" w:color="auto" w:fill="FFFFFF" w:themeFill="background1"/>
        </w:rPr>
        <w:t>Renforcer l’économie collaborative en son sein.</w:t>
      </w:r>
    </w:p>
    <w:p w:rsidRPr="00696B40" w:rsidR="00696B40" w:rsidP="44694F14" w:rsidRDefault="00A012C6" w14:paraId="5A61677C" w14:textId="77A69038">
      <w:pPr>
        <w:ind w:left="1416"/>
      </w:pPr>
      <w:r w:rsidRPr="44694F14">
        <w:rPr>
          <w:shd w:val="clear" w:color="auto" w:fill="FFFFFF" w:themeFill="background1"/>
        </w:rPr>
        <w:t xml:space="preserve">Recommandation du groupe </w:t>
      </w:r>
      <w:r w:rsidRPr="44694F14" w:rsidR="00551A29">
        <w:rPr>
          <w:shd w:val="clear" w:color="auto" w:fill="FFFFFF" w:themeFill="background1"/>
        </w:rPr>
        <w:t>« </w:t>
      </w:r>
      <w:r w:rsidRPr="44694F14">
        <w:rPr>
          <w:shd w:val="clear" w:color="auto" w:fill="FFFFFF" w:themeFill="background1"/>
        </w:rPr>
        <w:t>Devenir une coopérative : pour qui et avec qui</w:t>
      </w:r>
      <w:r w:rsidRPr="44694F14" w:rsidR="00551A29">
        <w:rPr>
          <w:shd w:val="clear" w:color="auto" w:fill="FFFFFF" w:themeFill="background1"/>
        </w:rPr>
        <w:t> », é</w:t>
      </w:r>
      <w:r w:rsidRPr="44694F14">
        <w:rPr>
          <w:shd w:val="clear" w:color="auto" w:fill="FFFFFF" w:themeFill="background1"/>
        </w:rPr>
        <w:t xml:space="preserve">dition 2015/2016 </w:t>
      </w:r>
      <w:r w:rsidRPr="44694F14">
        <w:rPr>
          <w:shd w:val="clear" w:color="auto" w:fill="FFFFFF" w:themeFill="background1"/>
        </w:rPr>
        <w:t>Smart in Progress</w:t>
      </w:r>
    </w:p>
    <w:p w:rsidRPr="00696B40" w:rsidR="00696B40" w:rsidP="44694F14" w:rsidRDefault="00696B40" w14:paraId="65CBD95C" w14:textId="56EEA24F">
      <w:r w:rsidRPr="44694F14">
        <w:rPr>
          <w:shd w:val="clear" w:color="auto" w:fill="FFFFFF" w:themeFill="background1"/>
        </w:rPr>
        <w:t xml:space="preserve">Il y a toujours eu des synergies et des échanges au sein de Smart, mais la réflexion de </w:t>
      </w:r>
      <w:r w:rsidRPr="44694F14">
        <w:rPr>
          <w:shd w:val="clear" w:color="auto" w:fill="FFFFFF" w:themeFill="background1"/>
        </w:rPr>
        <w:t>Smart in Progress</w:t>
      </w:r>
      <w:r w:rsidRPr="44694F14">
        <w:rPr>
          <w:shd w:val="clear" w:color="auto" w:fill="FFFFFF" w:themeFill="background1"/>
        </w:rPr>
        <w:t xml:space="preserve"> a montré dès le début qu'il était nécessaire d'orienter le projet vers le développement systématique de toutes ces formes de coopération, qui sont en fait une valeur ajoutée de l’entreprise partagée.</w:t>
      </w:r>
    </w:p>
    <w:p w:rsidRPr="00696B40" w:rsidR="00696B40" w:rsidP="44694F14" w:rsidRDefault="00696B40" w14:paraId="3E2F51DF" w14:textId="3522710D">
      <w:pPr>
        <w:spacing w:after="0"/>
      </w:pPr>
      <w:r w:rsidRPr="44694F14">
        <w:rPr>
          <w:shd w:val="clear" w:color="auto" w:fill="FFFFFF" w:themeFill="background1"/>
        </w:rPr>
        <w:t xml:space="preserve">Le </w:t>
      </w:r>
      <w:r w:rsidR="000B494F">
        <w:rPr>
          <w:shd w:val="clear" w:color="auto" w:fill="FFFFFF" w:themeFill="background1"/>
        </w:rPr>
        <w:t>C</w:t>
      </w:r>
      <w:r w:rsidRPr="44694F14">
        <w:rPr>
          <w:shd w:val="clear" w:color="auto" w:fill="FFFFFF" w:themeFill="background1"/>
        </w:rPr>
        <w:t>onseil d'administration, au nom de l'</w:t>
      </w:r>
      <w:r w:rsidR="008208B3">
        <w:rPr>
          <w:shd w:val="clear" w:color="auto" w:fill="FFFFFF" w:themeFill="background1"/>
        </w:rPr>
        <w:t>A</w:t>
      </w:r>
      <w:r w:rsidRPr="44694F14">
        <w:rPr>
          <w:shd w:val="clear" w:color="auto" w:fill="FFFFFF" w:themeFill="background1"/>
        </w:rPr>
        <w:t>ssemblée générale, a engagé une série de chantiers de transformation et d'actions concrètes en se proposant d</w:t>
      </w:r>
      <w:r w:rsidR="00CD5480">
        <w:rPr>
          <w:shd w:val="clear" w:color="auto" w:fill="FFFFFF" w:themeFill="background1"/>
        </w:rPr>
        <w:t>e :</w:t>
      </w:r>
    </w:p>
    <w:p w:rsidRPr="009D0719" w:rsidR="00696B40" w:rsidP="44694F14" w:rsidRDefault="44694F14" w14:paraId="07E5A271" w14:textId="14429202">
      <w:pPr>
        <w:pStyle w:val="Paragraphedeliste"/>
        <w:numPr>
          <w:ilvl w:val="0"/>
          <w:numId w:val="29"/>
        </w:numPr>
        <w:rPr>
          <w:sz w:val="22"/>
          <w:szCs w:val="22"/>
        </w:rPr>
      </w:pPr>
      <w:proofErr w:type="gramStart"/>
      <w:r w:rsidRPr="44694F14">
        <w:rPr>
          <w:sz w:val="22"/>
          <w:szCs w:val="22"/>
          <w:lang w:val="fr-FR"/>
        </w:rPr>
        <w:t>organiser</w:t>
      </w:r>
      <w:proofErr w:type="gramEnd"/>
      <w:r w:rsidRPr="44694F14">
        <w:rPr>
          <w:sz w:val="22"/>
          <w:szCs w:val="22"/>
          <w:lang w:val="fr-FR"/>
        </w:rPr>
        <w:t xml:space="preserve"> plus d’événements de réseautage, car les sociétaires doivent avoir plus de possibilités de se connaître entre eux -et se faire connaître- pour dynamiser et développer leurs parcours</w:t>
      </w:r>
      <w:r w:rsidR="00CD5480">
        <w:rPr>
          <w:sz w:val="22"/>
          <w:szCs w:val="22"/>
          <w:lang w:val="fr-FR"/>
        </w:rPr>
        <w:t> ;</w:t>
      </w:r>
    </w:p>
    <w:p w:rsidRPr="009D0719" w:rsidR="00696B40" w:rsidP="44694F14" w:rsidRDefault="44694F14" w14:paraId="0F958BD1" w14:textId="597D3752">
      <w:pPr>
        <w:pStyle w:val="Paragraphedeliste"/>
        <w:numPr>
          <w:ilvl w:val="0"/>
          <w:numId w:val="29"/>
        </w:numPr>
        <w:rPr>
          <w:sz w:val="22"/>
          <w:szCs w:val="22"/>
        </w:rPr>
      </w:pPr>
      <w:proofErr w:type="gramStart"/>
      <w:r w:rsidRPr="44694F14">
        <w:rPr>
          <w:sz w:val="22"/>
          <w:szCs w:val="22"/>
          <w:lang w:val="fr-FR"/>
        </w:rPr>
        <w:t>analyser</w:t>
      </w:r>
      <w:proofErr w:type="gramEnd"/>
      <w:r w:rsidRPr="44694F14">
        <w:rPr>
          <w:sz w:val="22"/>
          <w:szCs w:val="22"/>
          <w:lang w:val="fr-FR"/>
        </w:rPr>
        <w:t xml:space="preserve"> l’économie interne de Smart entre les sociétaires, via l’étude des transferts de budget</w:t>
      </w:r>
      <w:r w:rsidR="00CD5480">
        <w:rPr>
          <w:sz w:val="22"/>
          <w:szCs w:val="22"/>
          <w:lang w:val="fr-FR"/>
        </w:rPr>
        <w:t> ;</w:t>
      </w:r>
    </w:p>
    <w:p w:rsidRPr="009D0719" w:rsidR="00696B40" w:rsidP="44694F14" w:rsidRDefault="44694F14" w14:paraId="5AF85F90" w14:textId="6C3B99F8">
      <w:pPr>
        <w:pStyle w:val="Paragraphedeliste"/>
        <w:numPr>
          <w:ilvl w:val="0"/>
          <w:numId w:val="29"/>
        </w:numPr>
        <w:rPr>
          <w:sz w:val="22"/>
          <w:szCs w:val="22"/>
        </w:rPr>
      </w:pPr>
      <w:proofErr w:type="gramStart"/>
      <w:r w:rsidRPr="44694F14">
        <w:rPr>
          <w:sz w:val="22"/>
          <w:szCs w:val="22"/>
          <w:lang w:val="fr-FR"/>
        </w:rPr>
        <w:t>mettre</w:t>
      </w:r>
      <w:proofErr w:type="gramEnd"/>
      <w:r w:rsidRPr="44694F14">
        <w:rPr>
          <w:sz w:val="22"/>
          <w:szCs w:val="22"/>
          <w:lang w:val="fr-FR"/>
        </w:rPr>
        <w:t xml:space="preserve"> en place un annuaire des sociétaires-utilisateurs</w:t>
      </w:r>
      <w:r w:rsidR="00CD5480">
        <w:rPr>
          <w:sz w:val="22"/>
          <w:szCs w:val="22"/>
          <w:lang w:val="fr-FR"/>
        </w:rPr>
        <w:t> ;</w:t>
      </w:r>
    </w:p>
    <w:p w:rsidRPr="009D0719" w:rsidR="00696B40" w:rsidP="44694F14" w:rsidRDefault="44694F14" w14:paraId="05770BAE" w14:textId="0D6239FC">
      <w:pPr>
        <w:pStyle w:val="Paragraphedeliste"/>
        <w:numPr>
          <w:ilvl w:val="0"/>
          <w:numId w:val="29"/>
        </w:numPr>
        <w:rPr>
          <w:sz w:val="22"/>
          <w:szCs w:val="22"/>
        </w:rPr>
      </w:pPr>
      <w:proofErr w:type="gramStart"/>
      <w:r w:rsidRPr="44694F14">
        <w:rPr>
          <w:sz w:val="22"/>
          <w:szCs w:val="22"/>
          <w:lang w:val="fr-FR"/>
        </w:rPr>
        <w:t>concevoir</w:t>
      </w:r>
      <w:proofErr w:type="gramEnd"/>
      <w:r w:rsidRPr="44694F14">
        <w:rPr>
          <w:sz w:val="22"/>
          <w:szCs w:val="22"/>
          <w:lang w:val="fr-FR"/>
        </w:rPr>
        <w:t xml:space="preserve"> et mettre en place des outils de mutualisation des investissements : déployer des compétences d’ingénierie de financements</w:t>
      </w:r>
      <w:r w:rsidR="00CD5480">
        <w:rPr>
          <w:sz w:val="22"/>
          <w:szCs w:val="22"/>
          <w:lang w:val="fr-FR"/>
        </w:rPr>
        <w:t> ;</w:t>
      </w:r>
    </w:p>
    <w:p w:rsidRPr="009D0719" w:rsidR="00685405" w:rsidP="44694F14" w:rsidRDefault="44694F14" w14:paraId="78E66295" w14:textId="36E40092">
      <w:pPr>
        <w:pStyle w:val="Paragraphedeliste"/>
        <w:numPr>
          <w:ilvl w:val="0"/>
          <w:numId w:val="29"/>
        </w:numPr>
        <w:spacing w:before="240" w:after="240"/>
        <w:rPr>
          <w:sz w:val="22"/>
          <w:szCs w:val="22"/>
        </w:rPr>
      </w:pPr>
      <w:proofErr w:type="gramStart"/>
      <w:r w:rsidRPr="44694F14">
        <w:rPr>
          <w:sz w:val="22"/>
          <w:szCs w:val="22"/>
          <w:lang w:val="fr-FR"/>
        </w:rPr>
        <w:t>mettre</w:t>
      </w:r>
      <w:proofErr w:type="gramEnd"/>
      <w:r w:rsidRPr="44694F14">
        <w:rPr>
          <w:sz w:val="22"/>
          <w:szCs w:val="22"/>
          <w:lang w:val="fr-FR"/>
        </w:rPr>
        <w:t xml:space="preserve"> en place une centrale d’achat, qui pourrait être employée pour rendre possible : le groupement de commandes, la centralisation des livraisons, la sélection de fournisseurs en cohérence avec les principes du projet coopératif.</w:t>
      </w:r>
    </w:p>
    <w:p w:rsidR="00A012C6" w:rsidP="44694F14" w:rsidRDefault="00A012C6" w14:paraId="69CE2DD0" w14:textId="1B277C81">
      <w:r w:rsidRPr="44694F14">
        <w:rPr>
          <w:shd w:val="clear" w:color="auto" w:fill="FFFFFF" w:themeFill="background1"/>
        </w:rPr>
        <w:t xml:space="preserve">Ce dernier sujet </w:t>
      </w:r>
      <w:r w:rsidRPr="44694F14" w:rsidR="00425193">
        <w:rPr>
          <w:shd w:val="clear" w:color="auto" w:fill="FFFFFF" w:themeFill="background1"/>
        </w:rPr>
        <w:t xml:space="preserve">fait l’objet d’un groupe de travail du troisième cycle </w:t>
      </w:r>
      <w:r w:rsidRPr="44694F14">
        <w:rPr>
          <w:shd w:val="clear" w:color="auto" w:fill="FFFFFF" w:themeFill="background1"/>
        </w:rPr>
        <w:t>Smart in Progress</w:t>
      </w:r>
      <w:r w:rsidRPr="44694F14" w:rsidR="00425193">
        <w:rPr>
          <w:shd w:val="clear" w:color="auto" w:fill="FFFFFF" w:themeFill="background1"/>
        </w:rPr>
        <w:t>.</w:t>
      </w:r>
    </w:p>
    <w:p w:rsidR="00C43534" w:rsidP="44694F14" w:rsidRDefault="44694F14" w14:paraId="0B465787" w14:textId="74FDEF7A">
      <w:pPr>
        <w:spacing w:after="0"/>
        <w:ind w:left="1416"/>
      </w:pPr>
      <w:r w:rsidR="31100D10">
        <w:rPr/>
        <w:t xml:space="preserve">« Le premier cycle de </w:t>
      </w:r>
      <w:r w:rsidR="31100D10">
        <w:rPr/>
        <w:t>Smart in Progress</w:t>
      </w:r>
      <w:r w:rsidR="31100D10">
        <w:rPr/>
        <w:t xml:space="preserve">, on pourrait considérer, si on était en politique, que c’est de l’ordre du législatif : faire des propositions de loi pour ce que devrait être la future coopérative, alors que le deuxième cycle de </w:t>
      </w:r>
      <w:r w:rsidR="31100D10">
        <w:rPr/>
        <w:t>Smart in Progress</w:t>
      </w:r>
      <w:r w:rsidR="31100D10">
        <w:rPr/>
        <w:t xml:space="preserve"> c’était déjà beaucoup plus de l’exécutif, c’était déjà un peu plus de la mise en œuvre de recommandations. »</w:t>
      </w:r>
    </w:p>
    <w:p w:rsidRPr="00E60DFB" w:rsidR="00E60DFB" w:rsidP="44694F14" w:rsidRDefault="00E60DFB" w14:paraId="1E69C5EE" w14:textId="5D86BEA4">
      <w:pPr>
        <w:ind w:left="1416"/>
      </w:pPr>
      <w:r w:rsidRPr="44694F14">
        <w:rPr>
          <w:shd w:val="clear" w:color="auto" w:fill="FFFFFF" w:themeFill="background1"/>
        </w:rPr>
        <w:t>Damien Drossart</w:t>
      </w:r>
      <w:r w:rsidRPr="44694F14" w:rsidR="00C43534">
        <w:rPr>
          <w:shd w:val="clear" w:color="auto" w:fill="FFFFFF" w:themeFill="background1"/>
        </w:rPr>
        <w:t>, c</w:t>
      </w:r>
      <w:r w:rsidRPr="44694F14">
        <w:rPr>
          <w:shd w:val="clear" w:color="auto" w:fill="FFFFFF" w:themeFill="background1"/>
        </w:rPr>
        <w:t>oordinateur de l’</w:t>
      </w:r>
      <w:r w:rsidRPr="44694F14" w:rsidR="00C43534">
        <w:rPr>
          <w:shd w:val="clear" w:color="auto" w:fill="FFFFFF" w:themeFill="background1"/>
        </w:rPr>
        <w:t>é</w:t>
      </w:r>
      <w:r w:rsidRPr="44694F14">
        <w:rPr>
          <w:shd w:val="clear" w:color="auto" w:fill="FFFFFF" w:themeFill="background1"/>
        </w:rPr>
        <w:t xml:space="preserve">dition 2015/2016 </w:t>
      </w:r>
      <w:r w:rsidRPr="44694F14">
        <w:rPr>
          <w:shd w:val="clear" w:color="auto" w:fill="FFFFFF" w:themeFill="background1"/>
        </w:rPr>
        <w:t>Smart in Progress</w:t>
      </w:r>
    </w:p>
    <w:p w:rsidRPr="00696B40" w:rsidR="00696B40" w:rsidP="44694F14" w:rsidRDefault="44694F14" w14:paraId="04925125" w14:textId="59243447">
      <w:pPr>
        <w:pStyle w:val="Titre3"/>
      </w:pPr>
      <w:bookmarkStart w:name="_Toc9893022" w:id="22"/>
      <w:r w:rsidRPr="44694F14">
        <w:t>e. Un comité d’éthique au service du projet coopératif</w:t>
      </w:r>
      <w:bookmarkEnd w:id="22"/>
    </w:p>
    <w:p w:rsidR="00696B40" w:rsidP="44694F14" w:rsidRDefault="00696B40" w14:paraId="66985FEC" w14:textId="0FC64BC5">
      <w:r w:rsidRPr="44694F14">
        <w:rPr>
          <w:shd w:val="clear" w:color="auto" w:fill="FFFFFF" w:themeFill="background1"/>
        </w:rPr>
        <w:t xml:space="preserve">Lors de la première édition de </w:t>
      </w:r>
      <w:r w:rsidRPr="44694F14">
        <w:rPr>
          <w:shd w:val="clear" w:color="auto" w:fill="FFFFFF" w:themeFill="background1"/>
        </w:rPr>
        <w:t>Smart in Progress</w:t>
      </w:r>
      <w:r w:rsidRPr="44694F14">
        <w:rPr>
          <w:shd w:val="clear" w:color="auto" w:fill="FFFFFF" w:themeFill="background1"/>
        </w:rPr>
        <w:t>, le groupe de réflexion « Devenir une coopérative</w:t>
      </w:r>
      <w:r w:rsidRPr="44694F14" w:rsidR="00C43534">
        <w:rPr>
          <w:shd w:val="clear" w:color="auto" w:fill="FFFFFF" w:themeFill="background1"/>
        </w:rPr>
        <w:t> :</w:t>
      </w:r>
      <w:r w:rsidRPr="44694F14">
        <w:rPr>
          <w:shd w:val="clear" w:color="auto" w:fill="FFFFFF" w:themeFill="background1"/>
        </w:rPr>
        <w:t xml:space="preserve"> pour qui et avec qui ? » a proposé d'accompagner le processus d'ouverture de la coopérative à de nouvelles catégories socioprofessionnelles en formant un petit groupe de sociétaires </w:t>
      </w:r>
      <w:r w:rsidRPr="44694F14" w:rsidR="005F0784">
        <w:rPr>
          <w:shd w:val="clear" w:color="auto" w:fill="FFFFFF" w:themeFill="background1"/>
        </w:rPr>
        <w:t>en capacité</w:t>
      </w:r>
      <w:r w:rsidRPr="44694F14">
        <w:rPr>
          <w:shd w:val="clear" w:color="auto" w:fill="FFFFFF" w:themeFill="background1"/>
        </w:rPr>
        <w:t xml:space="preserve"> d'indiquer l'acceptabilité des activités d’un point de vue moral et éthique, au-delà du cadre établi par les principes statutaires et règlementaires de la coopérative.</w:t>
      </w:r>
    </w:p>
    <w:p w:rsidR="005F0784" w:rsidP="44694F14" w:rsidRDefault="005F0784" w14:paraId="76A198D9" w14:textId="77777777">
      <w:pPr>
        <w:spacing w:after="0"/>
        <w:ind w:left="1416"/>
      </w:pPr>
      <w:r w:rsidRPr="44694F14">
        <w:rPr>
          <w:shd w:val="clear" w:color="auto" w:fill="FFFFFF" w:themeFill="background1"/>
        </w:rPr>
        <w:t>Créer en son sein un comité d’éthique.</w:t>
      </w:r>
    </w:p>
    <w:p w:rsidRPr="00A012C6" w:rsidR="00A012C6" w:rsidP="44694F14" w:rsidRDefault="00A012C6" w14:paraId="487540C3" w14:textId="0CC2E30A">
      <w:pPr>
        <w:ind w:left="1416"/>
      </w:pPr>
      <w:r w:rsidRPr="44694F14">
        <w:rPr>
          <w:shd w:val="clear" w:color="auto" w:fill="FFFFFF" w:themeFill="background1"/>
        </w:rPr>
        <w:t>Recommandation du groupe « Devenir une coopérative : pour qui et avec qui</w:t>
      </w:r>
      <w:r w:rsidRPr="44694F14" w:rsidR="005F0784">
        <w:rPr>
          <w:shd w:val="clear" w:color="auto" w:fill="FFFFFF" w:themeFill="background1"/>
        </w:rPr>
        <w:t> ?</w:t>
      </w:r>
      <w:r w:rsidRPr="44694F14">
        <w:rPr>
          <w:shd w:val="clear" w:color="auto" w:fill="FFFFFF" w:themeFill="background1"/>
        </w:rPr>
        <w:t xml:space="preserve"> »</w:t>
      </w:r>
      <w:r w:rsidRPr="44694F14" w:rsidR="005F0784">
        <w:rPr>
          <w:shd w:val="clear" w:color="auto" w:fill="FFFFFF" w:themeFill="background1"/>
        </w:rPr>
        <w:t xml:space="preserve">, </w:t>
      </w:r>
      <w:r w:rsidRPr="44694F14">
        <w:rPr>
          <w:shd w:val="clear" w:color="auto" w:fill="FFFFFF" w:themeFill="background1"/>
        </w:rPr>
        <w:t xml:space="preserve">édition 2015/2016 </w:t>
      </w:r>
      <w:r w:rsidRPr="44694F14">
        <w:rPr>
          <w:shd w:val="clear" w:color="auto" w:fill="FFFFFF" w:themeFill="background1"/>
        </w:rPr>
        <w:t>Smart in Progress</w:t>
      </w:r>
    </w:p>
    <w:p w:rsidR="00696B40" w:rsidP="44694F14" w:rsidRDefault="00696B40" w14:paraId="79561A61" w14:textId="00818E68">
      <w:r w:rsidRPr="44694F14">
        <w:rPr>
          <w:shd w:val="clear" w:color="auto" w:fill="FFFFFF" w:themeFill="background1"/>
        </w:rPr>
        <w:t xml:space="preserve">Lors de la deuxième édition de </w:t>
      </w:r>
      <w:r w:rsidRPr="44694F14">
        <w:rPr>
          <w:shd w:val="clear" w:color="auto" w:fill="FFFFFF" w:themeFill="background1"/>
        </w:rPr>
        <w:t>Smart in Progress</w:t>
      </w:r>
      <w:r w:rsidRPr="44694F14">
        <w:rPr>
          <w:shd w:val="clear" w:color="auto" w:fill="FFFFFF" w:themeFill="background1"/>
        </w:rPr>
        <w:t>, l'un des groupes de travail a tenté de définir plus précisément les fonctions de ce comité d'éthique et les relations qu'il doit entretenir avec les autres instances responsables de la décision collective au sein de S</w:t>
      </w:r>
      <w:r w:rsidRPr="44694F14" w:rsidR="00C12D87">
        <w:rPr>
          <w:shd w:val="clear" w:color="auto" w:fill="FFFFFF" w:themeFill="background1"/>
        </w:rPr>
        <w:t>m</w:t>
      </w:r>
      <w:r w:rsidRPr="44694F14">
        <w:rPr>
          <w:shd w:val="clear" w:color="auto" w:fill="FFFFFF" w:themeFill="background1"/>
        </w:rPr>
        <w:t>art</w:t>
      </w:r>
      <w:r w:rsidRPr="44694F14" w:rsidR="00C12D87">
        <w:rPr>
          <w:shd w:val="clear" w:color="auto" w:fill="FFFFFF" w:themeFill="background1"/>
        </w:rPr>
        <w:t xml:space="preserve"> ; </w:t>
      </w:r>
      <w:r w:rsidR="008208B3">
        <w:rPr>
          <w:shd w:val="clear" w:color="auto" w:fill="FFFFFF" w:themeFill="background1"/>
        </w:rPr>
        <w:t>A</w:t>
      </w:r>
      <w:r w:rsidRPr="44694F14">
        <w:rPr>
          <w:shd w:val="clear" w:color="auto" w:fill="FFFFFF" w:themeFill="background1"/>
        </w:rPr>
        <w:t xml:space="preserve">ssemblée générale, </w:t>
      </w:r>
      <w:r w:rsidR="000B494F">
        <w:rPr>
          <w:shd w:val="clear" w:color="auto" w:fill="FFFFFF" w:themeFill="background1"/>
        </w:rPr>
        <w:t>C</w:t>
      </w:r>
      <w:r w:rsidRPr="44694F14">
        <w:rPr>
          <w:shd w:val="clear" w:color="auto" w:fill="FFFFFF" w:themeFill="background1"/>
        </w:rPr>
        <w:t>onseil d'administration.</w:t>
      </w:r>
    </w:p>
    <w:p w:rsidR="00BF65F9" w:rsidP="44694F14" w:rsidRDefault="00C12D87" w14:paraId="6BF6418E" w14:textId="61C85532">
      <w:pPr>
        <w:spacing w:after="0"/>
        <w:ind w:left="1416"/>
      </w:pPr>
      <w:r w:rsidRPr="44694F14">
        <w:rPr>
          <w:shd w:val="clear" w:color="auto" w:fill="FFFFFF" w:themeFill="background1"/>
        </w:rPr>
        <w:t>« </w:t>
      </w:r>
      <w:r w:rsidRPr="44694F14" w:rsidR="008A345C">
        <w:rPr>
          <w:shd w:val="clear" w:color="auto" w:fill="FFFFFF" w:themeFill="background1"/>
        </w:rPr>
        <w:t xml:space="preserve">Dans </w:t>
      </w:r>
      <w:r w:rsidRPr="44694F14">
        <w:rPr>
          <w:shd w:val="clear" w:color="auto" w:fill="FFFFFF" w:themeFill="background1"/>
        </w:rPr>
        <w:t xml:space="preserve">le deuxième cycle de </w:t>
      </w:r>
      <w:r w:rsidRPr="44694F14" w:rsidR="008A345C">
        <w:rPr>
          <w:shd w:val="clear" w:color="auto" w:fill="FFFFFF" w:themeFill="background1"/>
        </w:rPr>
        <w:t>Smart in Progress</w:t>
      </w:r>
      <w:r w:rsidRPr="44694F14">
        <w:rPr>
          <w:shd w:val="clear" w:color="auto" w:fill="FFFFFF" w:themeFill="background1"/>
        </w:rPr>
        <w:t>,</w:t>
      </w:r>
      <w:r w:rsidRPr="44694F14" w:rsidR="008A345C">
        <w:rPr>
          <w:shd w:val="clear" w:color="auto" w:fill="FFFFFF" w:themeFill="background1"/>
        </w:rPr>
        <w:t xml:space="preserve"> on a considéré que certaines de</w:t>
      </w:r>
      <w:r w:rsidRPr="44694F14">
        <w:rPr>
          <w:shd w:val="clear" w:color="auto" w:fill="FFFFFF" w:themeFill="background1"/>
        </w:rPr>
        <w:t>s</w:t>
      </w:r>
      <w:r w:rsidRPr="44694F14" w:rsidR="008A345C">
        <w:rPr>
          <w:shd w:val="clear" w:color="auto" w:fill="FFFFFF" w:themeFill="background1"/>
        </w:rPr>
        <w:t xml:space="preserve"> recommandations </w:t>
      </w:r>
      <w:r w:rsidRPr="44694F14">
        <w:rPr>
          <w:shd w:val="clear" w:color="auto" w:fill="FFFFFF" w:themeFill="background1"/>
        </w:rPr>
        <w:t xml:space="preserve">du précédent </w:t>
      </w:r>
      <w:r w:rsidRPr="44694F14" w:rsidR="008A345C">
        <w:rPr>
          <w:shd w:val="clear" w:color="auto" w:fill="FFFFFF" w:themeFill="background1"/>
        </w:rPr>
        <w:t xml:space="preserve">Smart in Progress</w:t>
      </w:r>
      <w:r w:rsidRPr="44694F14" w:rsidR="008A345C">
        <w:rPr>
          <w:shd w:val="clear" w:color="auto" w:fill="FFFFFF" w:themeFill="background1"/>
        </w:rPr>
        <w:t xml:space="preserve"> nécessitaient une mise en </w:t>
      </w:r>
      <w:r w:rsidRPr="44694F14">
        <w:rPr>
          <w:shd w:val="clear" w:color="auto" w:fill="FFFFFF" w:themeFill="background1"/>
        </w:rPr>
        <w:t>œuvre</w:t>
      </w:r>
      <w:r w:rsidRPr="44694F14" w:rsidR="008A345C">
        <w:rPr>
          <w:shd w:val="clear" w:color="auto" w:fill="FFFFFF" w:themeFill="background1"/>
        </w:rPr>
        <w:t xml:space="preserve"> et une nouvelle réflexion sur comment on va mettre en </w:t>
      </w:r>
      <w:r w:rsidRPr="44694F14" w:rsidR="00BF65F9">
        <w:rPr>
          <w:shd w:val="clear" w:color="auto" w:fill="FFFFFF" w:themeFill="background1"/>
        </w:rPr>
        <w:t xml:space="preserve">œuvre </w:t>
      </w:r>
      <w:r w:rsidRPr="44694F14" w:rsidR="008A345C">
        <w:rPr>
          <w:shd w:val="clear" w:color="auto" w:fill="FFFFFF" w:themeFill="background1"/>
        </w:rPr>
        <w:t>certaines choses</w:t>
      </w:r>
      <w:r w:rsidRPr="44694F14" w:rsidR="00BF65F9">
        <w:rPr>
          <w:shd w:val="clear" w:color="auto" w:fill="FFFFFF" w:themeFill="background1"/>
        </w:rPr>
        <w:t xml:space="preserve">, </w:t>
      </w:r>
      <w:r w:rsidRPr="44694F14" w:rsidR="008A345C">
        <w:rPr>
          <w:shd w:val="clear" w:color="auto" w:fill="FFFFFF" w:themeFill="background1"/>
        </w:rPr>
        <w:t xml:space="preserve">notamment le </w:t>
      </w:r>
      <w:r w:rsidRPr="44694F14" w:rsidR="00BF65F9">
        <w:rPr>
          <w:shd w:val="clear" w:color="auto" w:fill="FFFFFF" w:themeFill="background1"/>
        </w:rPr>
        <w:t>c</w:t>
      </w:r>
      <w:r w:rsidRPr="44694F14" w:rsidR="008A345C">
        <w:rPr>
          <w:shd w:val="clear" w:color="auto" w:fill="FFFFFF" w:themeFill="background1"/>
        </w:rPr>
        <w:t xml:space="preserve">omité </w:t>
      </w:r>
      <w:r w:rsidRPr="44694F14" w:rsidR="00BF65F9">
        <w:rPr>
          <w:shd w:val="clear" w:color="auto" w:fill="FFFFFF" w:themeFill="background1"/>
        </w:rPr>
        <w:t>d’é</w:t>
      </w:r>
      <w:r w:rsidRPr="44694F14" w:rsidR="008A345C">
        <w:rPr>
          <w:shd w:val="clear" w:color="auto" w:fill="FFFFFF" w:themeFill="background1"/>
        </w:rPr>
        <w:t>thique qui était préconisé dans le groupe de travail sur les publi</w:t>
      </w:r>
      <w:r w:rsidRPr="44694F14" w:rsidR="00BF65F9">
        <w:rPr>
          <w:shd w:val="clear" w:color="auto" w:fill="FFFFFF" w:themeFill="background1"/>
        </w:rPr>
        <w:t>cs</w:t>
      </w:r>
      <w:r w:rsidRPr="44694F14" w:rsidR="008A345C">
        <w:rPr>
          <w:shd w:val="clear" w:color="auto" w:fill="FFFFFF" w:themeFill="background1"/>
        </w:rPr>
        <w:t>.</w:t>
      </w:r>
      <w:r w:rsidRPr="44694F14" w:rsidR="00BF65F9">
        <w:rPr>
          <w:shd w:val="clear" w:color="auto" w:fill="FFFFFF" w:themeFill="background1"/>
        </w:rPr>
        <w:t> »</w:t>
      </w:r>
    </w:p>
    <w:p w:rsidRPr="008A345C" w:rsidR="008A345C" w:rsidP="44694F14" w:rsidRDefault="008A345C" w14:paraId="0D22DCAF" w14:textId="049ED7DB">
      <w:pPr>
        <w:ind w:left="1416"/>
      </w:pPr>
      <w:r w:rsidRPr="44694F14">
        <w:rPr>
          <w:shd w:val="clear" w:color="auto" w:fill="FFFFFF" w:themeFill="background1"/>
        </w:rPr>
        <w:t>Damien Drossart</w:t>
      </w:r>
      <w:r w:rsidRPr="44694F14" w:rsidR="00BF65F9">
        <w:rPr>
          <w:shd w:val="clear" w:color="auto" w:fill="FFFFFF" w:themeFill="background1"/>
        </w:rPr>
        <w:t>, c</w:t>
      </w:r>
      <w:r w:rsidRPr="44694F14" w:rsidR="002D2957">
        <w:rPr>
          <w:shd w:val="clear" w:color="auto" w:fill="FFFFFF" w:themeFill="background1"/>
        </w:rPr>
        <w:t>oordinateur de l’</w:t>
      </w:r>
      <w:r w:rsidRPr="44694F14" w:rsidR="00BF65F9">
        <w:rPr>
          <w:shd w:val="clear" w:color="auto" w:fill="FFFFFF" w:themeFill="background1"/>
        </w:rPr>
        <w:t>é</w:t>
      </w:r>
      <w:r w:rsidRPr="44694F14" w:rsidR="002D2957">
        <w:rPr>
          <w:shd w:val="clear" w:color="auto" w:fill="FFFFFF" w:themeFill="background1"/>
        </w:rPr>
        <w:t xml:space="preserve">dition 2015/2016 de </w:t>
      </w:r>
      <w:r w:rsidRPr="44694F14" w:rsidR="002D2957">
        <w:rPr>
          <w:shd w:val="clear" w:color="auto" w:fill="FFFFFF" w:themeFill="background1"/>
        </w:rPr>
        <w:t>Smart in Progress</w:t>
      </w:r>
    </w:p>
    <w:p w:rsidRPr="00696B40" w:rsidR="00696B40" w:rsidP="44694F14" w:rsidRDefault="00696B40" w14:paraId="467D4D02" w14:textId="6862E36D">
      <w:r w:rsidRPr="44694F14">
        <w:rPr>
          <w:shd w:val="clear" w:color="auto" w:fill="FFFFFF" w:themeFill="background1"/>
        </w:rPr>
        <w:t xml:space="preserve">Il a donc été décidé que ce comité d'éthique serait composé de </w:t>
      </w:r>
      <w:r w:rsidRPr="44694F14" w:rsidR="00BF65F9">
        <w:rPr>
          <w:shd w:val="clear" w:color="auto" w:fill="FFFFFF" w:themeFill="background1"/>
        </w:rPr>
        <w:t>quinze</w:t>
      </w:r>
      <w:r w:rsidRPr="44694F14" w:rsidR="005B6505">
        <w:rPr>
          <w:shd w:val="clear" w:color="auto" w:fill="FFFFFF" w:themeFill="background1"/>
        </w:rPr>
        <w:t xml:space="preserve"> sociétaires</w:t>
      </w:r>
      <w:r w:rsidRPr="44694F14">
        <w:rPr>
          <w:shd w:val="clear" w:color="auto" w:fill="FFFFFF" w:themeFill="background1"/>
        </w:rPr>
        <w:t xml:space="preserve"> Smart avec un mandat de </w:t>
      </w:r>
      <w:r w:rsidRPr="44694F14" w:rsidR="005B6505">
        <w:rPr>
          <w:shd w:val="clear" w:color="auto" w:fill="FFFFFF" w:themeFill="background1"/>
        </w:rPr>
        <w:t>deux</w:t>
      </w:r>
      <w:r w:rsidRPr="44694F14">
        <w:rPr>
          <w:shd w:val="clear" w:color="auto" w:fill="FFFFFF" w:themeFill="background1"/>
        </w:rPr>
        <w:t xml:space="preserve"> ans, et fonctionnerait comme un organe consultatif en rapport direct avec l'</w:t>
      </w:r>
      <w:r w:rsidR="008208B3">
        <w:rPr>
          <w:shd w:val="clear" w:color="auto" w:fill="FFFFFF" w:themeFill="background1"/>
        </w:rPr>
        <w:t>A</w:t>
      </w:r>
      <w:r w:rsidRPr="44694F14">
        <w:rPr>
          <w:shd w:val="clear" w:color="auto" w:fill="FFFFFF" w:themeFill="background1"/>
        </w:rPr>
        <w:t>ssemblée générale.</w:t>
      </w:r>
    </w:p>
    <w:p w:rsidR="44694F14" w:rsidP="44694F14" w:rsidRDefault="44694F14" w14:paraId="1E8A3490" w14:textId="217C1F5D">
      <w:pPr>
        <w:spacing w:after="0"/>
        <w:ind w:left="1416"/>
      </w:pPr>
      <w:r w:rsidRPr="44694F14">
        <w:t>« L'idée des groupes était de produire des résultats de réflexions à partir de la base pour pouvoir ensuite donner des axes de travail concrets au CA. On a eu une série de réunions très animées. Le débat au début s'est un peu éloigné du focus. C’était difficile</w:t>
      </w:r>
      <w:r w:rsidR="00E649A6">
        <w:t>,</w:t>
      </w:r>
      <w:r w:rsidRPr="44694F14">
        <w:t xml:space="preserve"> mais grâce au travail d‘animation on est arrivé à définir des points d’attention pour le </w:t>
      </w:r>
      <w:r w:rsidR="000B494F">
        <w:t>C</w:t>
      </w:r>
      <w:r w:rsidRPr="44694F14">
        <w:t>onseil d’administration et pour l’</w:t>
      </w:r>
      <w:r w:rsidR="008208B3">
        <w:t>A</w:t>
      </w:r>
      <w:r w:rsidRPr="44694F14">
        <w:t>ssemblée générale. »</w:t>
      </w:r>
    </w:p>
    <w:p w:rsidR="44694F14" w:rsidP="44694F14" w:rsidRDefault="44694F14" w14:paraId="6C73B3AD" w14:textId="1C247701">
      <w:pPr>
        <w:ind w:left="1416"/>
      </w:pPr>
      <w:proofErr w:type="spellStart"/>
      <w:r w:rsidR="31100D10">
        <w:rPr/>
        <w:t>Lapo</w:t>
      </w:r>
      <w:proofErr w:type="spellEnd"/>
      <w:r w:rsidR="31100D10">
        <w:rPr/>
        <w:t xml:space="preserve"> </w:t>
      </w:r>
      <w:proofErr w:type="spellStart"/>
      <w:r w:rsidR="31100D10">
        <w:rPr/>
        <w:t>Bettarini</w:t>
      </w:r>
      <w:proofErr w:type="spellEnd"/>
      <w:r w:rsidR="31100D10">
        <w:rPr/>
        <w:t xml:space="preserve">, groupe de travail sur la mise en place d’un comité d’éthique, édition 2016/2017 </w:t>
      </w:r>
      <w:r w:rsidR="31100D10">
        <w:rPr/>
        <w:t>Smart in Progress</w:t>
      </w:r>
    </w:p>
    <w:p w:rsidRPr="00696B40" w:rsidR="00696B40" w:rsidP="44694F14" w:rsidRDefault="00696B40" w14:paraId="0A022198" w14:textId="23823BFC">
      <w:pPr>
        <w:spacing w:after="0"/>
      </w:pPr>
      <w:r w:rsidRPr="44694F14">
        <w:rPr>
          <w:shd w:val="clear" w:color="auto" w:fill="FFFFFF" w:themeFill="background1"/>
        </w:rPr>
        <w:t>Le comité a pour objectif de veiller à la cohérence entre les valeurs de Smart et les pratiques de travail d</w:t>
      </w:r>
      <w:r w:rsidRPr="44694F14" w:rsidR="005B6505">
        <w:rPr>
          <w:shd w:val="clear" w:color="auto" w:fill="FFFFFF" w:themeFill="background1"/>
        </w:rPr>
        <w:t>e ses utilisateurs</w:t>
      </w:r>
      <w:r w:rsidR="00C70A6C">
        <w:rPr>
          <w:shd w:val="clear" w:color="auto" w:fill="FFFFFF" w:themeFill="background1"/>
        </w:rPr>
        <w:t> :</w:t>
      </w:r>
    </w:p>
    <w:p w:rsidRPr="005B6505" w:rsidR="00696B40" w:rsidP="44694F14" w:rsidRDefault="44694F14" w14:paraId="0ECF85DC" w14:textId="079CB1AE">
      <w:pPr>
        <w:pStyle w:val="Paragraphedeliste"/>
        <w:numPr>
          <w:ilvl w:val="0"/>
          <w:numId w:val="29"/>
        </w:numPr>
        <w:rPr>
          <w:sz w:val="22"/>
          <w:szCs w:val="22"/>
        </w:rPr>
      </w:pPr>
      <w:proofErr w:type="gramStart"/>
      <w:r w:rsidRPr="44694F14">
        <w:rPr>
          <w:sz w:val="22"/>
          <w:szCs w:val="22"/>
          <w:lang w:val="fr-FR"/>
        </w:rPr>
        <w:t>des</w:t>
      </w:r>
      <w:proofErr w:type="gramEnd"/>
      <w:r w:rsidRPr="44694F14">
        <w:rPr>
          <w:sz w:val="22"/>
          <w:szCs w:val="22"/>
          <w:lang w:val="fr-FR"/>
        </w:rPr>
        <w:t xml:space="preserve"> conditions de travail et de rémunération dignes</w:t>
      </w:r>
      <w:r w:rsidR="00C70A6C">
        <w:rPr>
          <w:sz w:val="22"/>
          <w:szCs w:val="22"/>
          <w:lang w:val="fr-FR"/>
        </w:rPr>
        <w:t> ;</w:t>
      </w:r>
    </w:p>
    <w:p w:rsidRPr="005B6505" w:rsidR="00696B40" w:rsidP="44694F14" w:rsidRDefault="44694F14" w14:paraId="4A4F00E5" w14:textId="72A84959">
      <w:pPr>
        <w:pStyle w:val="Paragraphedeliste"/>
        <w:numPr>
          <w:ilvl w:val="0"/>
          <w:numId w:val="29"/>
        </w:numPr>
        <w:rPr>
          <w:sz w:val="22"/>
          <w:szCs w:val="22"/>
        </w:rPr>
      </w:pPr>
      <w:proofErr w:type="gramStart"/>
      <w:r w:rsidRPr="44694F14">
        <w:rPr>
          <w:sz w:val="22"/>
          <w:szCs w:val="22"/>
          <w:lang w:val="fr-FR"/>
        </w:rPr>
        <w:t>les</w:t>
      </w:r>
      <w:proofErr w:type="gramEnd"/>
      <w:r w:rsidRPr="44694F14">
        <w:rPr>
          <w:sz w:val="22"/>
          <w:szCs w:val="22"/>
          <w:lang w:val="fr-FR"/>
        </w:rPr>
        <w:t xml:space="preserve"> finalités productives et le contexte d’activité</w:t>
      </w:r>
      <w:r w:rsidR="00C70A6C">
        <w:rPr>
          <w:sz w:val="22"/>
          <w:szCs w:val="22"/>
          <w:lang w:val="fr-FR"/>
        </w:rPr>
        <w:t> ;</w:t>
      </w:r>
    </w:p>
    <w:p w:rsidRPr="005B6505" w:rsidR="00696B40" w:rsidP="44694F14" w:rsidRDefault="44694F14" w14:paraId="53E21EF7" w14:textId="3D12C129">
      <w:pPr>
        <w:pStyle w:val="Paragraphedeliste"/>
        <w:numPr>
          <w:ilvl w:val="0"/>
          <w:numId w:val="29"/>
        </w:numPr>
        <w:spacing w:after="240"/>
        <w:rPr>
          <w:sz w:val="22"/>
          <w:szCs w:val="22"/>
        </w:rPr>
      </w:pPr>
      <w:proofErr w:type="gramStart"/>
      <w:r w:rsidRPr="44694F14">
        <w:rPr>
          <w:sz w:val="22"/>
          <w:szCs w:val="22"/>
          <w:lang w:val="fr-FR"/>
        </w:rPr>
        <w:t>l’empreinte</w:t>
      </w:r>
      <w:proofErr w:type="gramEnd"/>
      <w:r w:rsidRPr="44694F14">
        <w:rPr>
          <w:sz w:val="22"/>
          <w:szCs w:val="22"/>
          <w:lang w:val="fr-FR"/>
        </w:rPr>
        <w:t xml:space="preserve"> écologique</w:t>
      </w:r>
      <w:r w:rsidR="00C70A6C">
        <w:rPr>
          <w:sz w:val="22"/>
          <w:szCs w:val="22"/>
          <w:lang w:val="fr-FR"/>
        </w:rPr>
        <w:t>.</w:t>
      </w:r>
    </w:p>
    <w:p w:rsidRPr="00696B40" w:rsidR="00696B40" w:rsidP="44694F14" w:rsidRDefault="00696B40" w14:paraId="14DCA5C3" w14:textId="772F5D96">
      <w:r w:rsidRPr="44694F14">
        <w:rPr>
          <w:shd w:val="clear" w:color="auto" w:fill="FFFFFF" w:themeFill="background1"/>
        </w:rPr>
        <w:t xml:space="preserve">Pour soutenir ce travail, un des groupes </w:t>
      </w:r>
      <w:r w:rsidRPr="44694F14" w:rsidR="00695F43">
        <w:rPr>
          <w:shd w:val="clear" w:color="auto" w:fill="FFFFFF" w:themeFill="background1"/>
        </w:rPr>
        <w:t xml:space="preserve">du troisième cycle </w:t>
      </w:r>
      <w:r w:rsidRPr="44694F14">
        <w:rPr>
          <w:shd w:val="clear" w:color="auto" w:fill="FFFFFF" w:themeFill="background1"/>
        </w:rPr>
        <w:t xml:space="preserve">Smart in Progress</w:t>
      </w:r>
      <w:r w:rsidRPr="44694F14">
        <w:rPr>
          <w:shd w:val="clear" w:color="auto" w:fill="FFFFFF" w:themeFill="background1"/>
        </w:rPr>
        <w:t xml:space="preserve"> a travaillé à l'élaboration d'un ensemble d'unités de mesure pour évaluer l'impact </w:t>
      </w:r>
      <w:r w:rsidRPr="44694F14" w:rsidR="00695F43">
        <w:rPr>
          <w:shd w:val="clear" w:color="auto" w:fill="FFFFFF" w:themeFill="background1"/>
        </w:rPr>
        <w:t>social</w:t>
      </w:r>
      <w:r w:rsidRPr="44694F14">
        <w:rPr>
          <w:shd w:val="clear" w:color="auto" w:fill="FFFFFF" w:themeFill="background1"/>
        </w:rPr>
        <w:t xml:space="preserve"> des activités de Smart. Toute entreprise produit des externalités, c’est-à-dire qu’elle crée, par son activité, un effet externe en procurant à autrui ou à l’environnement, une utilité ou au contraire une nuisance. L'étude de l'impact social de Smart vise</w:t>
      </w:r>
      <w:r w:rsidRPr="44694F14" w:rsidR="00685405">
        <w:rPr>
          <w:shd w:val="clear" w:color="auto" w:fill="FFFFFF" w:themeFill="background1"/>
        </w:rPr>
        <w:t>ra à court terme</w:t>
      </w:r>
      <w:r w:rsidRPr="44694F14">
        <w:rPr>
          <w:shd w:val="clear" w:color="auto" w:fill="FFFFFF" w:themeFill="background1"/>
        </w:rPr>
        <w:t xml:space="preserve"> à fournir des outils conceptuels et des catégories interprétatives aux travaux du </w:t>
      </w:r>
      <w:r w:rsidRPr="44694F14" w:rsidR="00695F43">
        <w:rPr>
          <w:shd w:val="clear" w:color="auto" w:fill="FFFFFF" w:themeFill="background1"/>
        </w:rPr>
        <w:t>c</w:t>
      </w:r>
      <w:r w:rsidRPr="44694F14">
        <w:rPr>
          <w:shd w:val="clear" w:color="auto" w:fill="FFFFFF" w:themeFill="background1"/>
        </w:rPr>
        <w:t>omité d'éthique.</w:t>
      </w:r>
    </w:p>
    <w:p w:rsidRPr="00696B40" w:rsidR="00696B40" w:rsidP="31100D10" w:rsidRDefault="44694F14" w14:paraId="152235D3" w14:textId="4D179850">
      <w:pPr>
        <w:pStyle w:val="Titre3"/>
        <w:rPr>
          <w:sz w:val="22"/>
          <w:szCs w:val="22"/>
        </w:rPr>
      </w:pPr>
      <w:bookmarkStart w:name="_Toc9893023" w:id="23"/>
      <w:r w:rsidR="31100D10">
        <w:rPr/>
        <w:t xml:space="preserve">f. </w:t>
      </w:r>
      <w:r w:rsidR="31100D10">
        <w:rPr/>
        <w:t>Smart in Progress</w:t>
      </w:r>
      <w:r w:rsidR="31100D10">
        <w:rPr/>
        <w:t xml:space="preserve"> un processus permanent</w:t>
      </w:r>
      <w:bookmarkEnd w:id="23"/>
    </w:p>
    <w:p w:rsidR="00A012C6" w:rsidP="44694F14" w:rsidRDefault="00696B40" w14:paraId="67855304" w14:textId="68D5148A">
      <w:r w:rsidRPr="44694F14">
        <w:rPr>
          <w:shd w:val="clear" w:color="auto" w:fill="FFFFFF" w:themeFill="background1"/>
        </w:rPr>
        <w:t xml:space="preserve">Les coopérateurs qui ont participé à la première édition de </w:t>
      </w:r>
      <w:r w:rsidRPr="44694F14">
        <w:rPr>
          <w:shd w:val="clear" w:color="auto" w:fill="FFFFFF" w:themeFill="background1"/>
        </w:rPr>
        <w:t>Smart in Progress</w:t>
      </w:r>
      <w:r w:rsidRPr="44694F14">
        <w:rPr>
          <w:shd w:val="clear" w:color="auto" w:fill="FFFFFF" w:themeFill="background1"/>
        </w:rPr>
        <w:t xml:space="preserve"> ont immédiatement compris l'importance de ce processus participatif et délibératif pour construire l'avenir de la coopérative. Une des indications données par le groupe de travail « Devenir une coopérative</w:t>
      </w:r>
      <w:r w:rsidRPr="44694F14" w:rsidR="00D4229C">
        <w:rPr>
          <w:shd w:val="clear" w:color="auto" w:fill="FFFFFF" w:themeFill="background1"/>
        </w:rPr>
        <w:t xml:space="preserve"> : </w:t>
      </w:r>
      <w:r w:rsidRPr="44694F14">
        <w:rPr>
          <w:shd w:val="clear" w:color="auto" w:fill="FFFFFF" w:themeFill="background1"/>
        </w:rPr>
        <w:t>pour qui et avec qui ? » était de poursuivre cette démarche pour réfléchir aux grand</w:t>
      </w:r>
      <w:r w:rsidRPr="44694F14" w:rsidR="00D4229C">
        <w:rPr>
          <w:shd w:val="clear" w:color="auto" w:fill="FFFFFF" w:themeFill="background1"/>
        </w:rPr>
        <w:t>es</w:t>
      </w:r>
      <w:r w:rsidRPr="44694F14">
        <w:rPr>
          <w:shd w:val="clear" w:color="auto" w:fill="FFFFFF" w:themeFill="background1"/>
        </w:rPr>
        <w:t xml:space="preserve"> question</w:t>
      </w:r>
      <w:r w:rsidRPr="44694F14" w:rsidR="00D4229C">
        <w:rPr>
          <w:shd w:val="clear" w:color="auto" w:fill="FFFFFF" w:themeFill="background1"/>
        </w:rPr>
        <w:t>s</w:t>
      </w:r>
      <w:r w:rsidRPr="44694F14">
        <w:rPr>
          <w:shd w:val="clear" w:color="auto" w:fill="FFFFFF" w:themeFill="background1"/>
        </w:rPr>
        <w:t xml:space="preserve"> d’advenir de la </w:t>
      </w:r>
      <w:r w:rsidRPr="44694F14" w:rsidR="00D4229C">
        <w:rPr>
          <w:shd w:val="clear" w:color="auto" w:fill="FFFFFF" w:themeFill="background1"/>
        </w:rPr>
        <w:t>c</w:t>
      </w:r>
      <w:r w:rsidRPr="44694F14">
        <w:rPr>
          <w:shd w:val="clear" w:color="auto" w:fill="FFFFFF" w:themeFill="background1"/>
        </w:rPr>
        <w:t>oopérative.</w:t>
      </w:r>
    </w:p>
    <w:p w:rsidR="00D4229C" w:rsidP="44694F14" w:rsidRDefault="00D4229C" w14:paraId="2D35856B" w14:textId="006A3BA1">
      <w:pPr>
        <w:spacing w:after="0"/>
        <w:ind w:left="1416"/>
      </w:pPr>
      <w:r w:rsidRPr="44694F14">
        <w:rPr>
          <w:shd w:val="clear" w:color="auto" w:fill="FFFFFF" w:themeFill="background1"/>
        </w:rPr>
        <w:t xml:space="preserve">Être dans un état de réflexion continu, un </w:t>
      </w:r>
      <w:r w:rsidRPr="44694F14">
        <w:rPr>
          <w:shd w:val="clear" w:color="auto" w:fill="FFFFFF" w:themeFill="background1"/>
        </w:rPr>
        <w:t>Smart in Progress</w:t>
      </w:r>
      <w:r w:rsidRPr="44694F14">
        <w:rPr>
          <w:shd w:val="clear" w:color="auto" w:fill="FFFFFF" w:themeFill="background1"/>
        </w:rPr>
        <w:t xml:space="preserve"> permanent.</w:t>
      </w:r>
    </w:p>
    <w:p w:rsidRPr="00A012C6" w:rsidR="00696B40" w:rsidP="44694F14" w:rsidRDefault="00A012C6" w14:paraId="5C77979F" w14:textId="13996496">
      <w:pPr>
        <w:ind w:left="1416"/>
      </w:pPr>
      <w:r w:rsidRPr="44694F14">
        <w:rPr>
          <w:shd w:val="clear" w:color="auto" w:fill="FFFFFF" w:themeFill="background1"/>
        </w:rPr>
        <w:t xml:space="preserve">Recommandation du groupe </w:t>
      </w:r>
      <w:r w:rsidRPr="44694F14" w:rsidR="0028095D">
        <w:rPr>
          <w:shd w:val="clear" w:color="auto" w:fill="FFFFFF" w:themeFill="background1"/>
        </w:rPr>
        <w:t>« </w:t>
      </w:r>
      <w:r w:rsidRPr="44694F14">
        <w:rPr>
          <w:shd w:val="clear" w:color="auto" w:fill="FFFFFF" w:themeFill="background1"/>
        </w:rPr>
        <w:t>Devenir une coopérative</w:t>
      </w:r>
      <w:r w:rsidRPr="44694F14" w:rsidR="00D4229C">
        <w:rPr>
          <w:shd w:val="clear" w:color="auto" w:fill="FFFFFF" w:themeFill="background1"/>
        </w:rPr>
        <w:t xml:space="preserve"> : </w:t>
      </w:r>
      <w:r w:rsidRPr="44694F14">
        <w:rPr>
          <w:shd w:val="clear" w:color="auto" w:fill="FFFFFF" w:themeFill="background1"/>
        </w:rPr>
        <w:t>pour qui et avec qui</w:t>
      </w:r>
      <w:r w:rsidRPr="44694F14" w:rsidR="0028095D">
        <w:rPr>
          <w:shd w:val="clear" w:color="auto" w:fill="FFFFFF" w:themeFill="background1"/>
        </w:rPr>
        <w:t> ? », é</w:t>
      </w:r>
      <w:r w:rsidRPr="44694F14">
        <w:rPr>
          <w:shd w:val="clear" w:color="auto" w:fill="FFFFFF" w:themeFill="background1"/>
        </w:rPr>
        <w:t xml:space="preserve">dition 2015/2016 </w:t>
      </w:r>
      <w:r w:rsidRPr="44694F14">
        <w:rPr>
          <w:shd w:val="clear" w:color="auto" w:fill="FFFFFF" w:themeFill="background1"/>
        </w:rPr>
        <w:t>Smart in Progress</w:t>
      </w:r>
    </w:p>
    <w:p w:rsidR="006742CB" w:rsidP="44694F14" w:rsidRDefault="00696B40" w14:paraId="6FB0B4A2" w14:textId="5068E73D">
      <w:r w:rsidRPr="44694F14">
        <w:rPr>
          <w:shd w:val="clear" w:color="auto" w:fill="FFFFFF" w:themeFill="background1"/>
        </w:rPr>
        <w:t>Smart a donc décidé de consacrer des ressources en termes de personnel, mais aussi de budget à l'animation de la vie coopérative.</w:t>
      </w:r>
      <w:r w:rsidRPr="44694F14" w:rsidR="006742CB">
        <w:rPr>
          <w:shd w:val="clear" w:color="auto" w:fill="FFFFFF" w:themeFill="background1"/>
        </w:rPr>
        <w:t xml:space="preserve"> Depuis</w:t>
      </w:r>
      <w:r w:rsidRPr="44694F14" w:rsidR="000902AC">
        <w:rPr>
          <w:shd w:val="clear" w:color="auto" w:fill="FFFFFF" w:themeFill="background1"/>
        </w:rPr>
        <w:t xml:space="preserve"> l’émission des recommandations</w:t>
      </w:r>
      <w:r w:rsidRPr="44694F14" w:rsidR="006742CB">
        <w:rPr>
          <w:shd w:val="clear" w:color="auto" w:fill="FFFFFF" w:themeFill="background1"/>
        </w:rPr>
        <w:t>, deux personnes ont notamment rejoint la direction de la vie coopérative, rattachée à la direction générale et du développement</w:t>
      </w:r>
      <w:r w:rsidRPr="44694F14" w:rsidR="000902AC">
        <w:rPr>
          <w:shd w:val="clear" w:color="auto" w:fill="FFFFFF" w:themeFill="background1"/>
        </w:rPr>
        <w:t xml:space="preserve"> de Smart.</w:t>
      </w:r>
    </w:p>
    <w:p w:rsidRPr="00A012C6" w:rsidR="00A012C6" w:rsidP="44694F14" w:rsidRDefault="00696B40" w14:paraId="243C11B8" w14:textId="7BAE4C10">
      <w:r w:rsidRPr="44694F14">
        <w:rPr>
          <w:shd w:val="clear" w:color="auto" w:fill="FFFFFF" w:themeFill="background1"/>
        </w:rPr>
        <w:t xml:space="preserve">Afin de permettre à tous les coopérateurs qui le souhaitent de participer à la vie coopérative, le </w:t>
      </w:r>
      <w:r w:rsidR="000B494F">
        <w:rPr>
          <w:shd w:val="clear" w:color="auto" w:fill="FFFFFF" w:themeFill="background1"/>
        </w:rPr>
        <w:t>C</w:t>
      </w:r>
      <w:r w:rsidRPr="44694F14">
        <w:rPr>
          <w:shd w:val="clear" w:color="auto" w:fill="FFFFFF" w:themeFill="background1"/>
        </w:rPr>
        <w:t>onseil d'</w:t>
      </w:r>
      <w:r w:rsidRPr="44694F14" w:rsidR="00E8456A">
        <w:rPr>
          <w:shd w:val="clear" w:color="auto" w:fill="FFFFFF" w:themeFill="background1"/>
        </w:rPr>
        <w:t>a</w:t>
      </w:r>
      <w:r w:rsidRPr="44694F14">
        <w:rPr>
          <w:shd w:val="clear" w:color="auto" w:fill="FFFFFF" w:themeFill="background1"/>
        </w:rPr>
        <w:t>dministration au nom de l'</w:t>
      </w:r>
      <w:r w:rsidR="008208B3">
        <w:rPr>
          <w:shd w:val="clear" w:color="auto" w:fill="FFFFFF" w:themeFill="background1"/>
        </w:rPr>
        <w:t>A</w:t>
      </w:r>
      <w:r w:rsidRPr="44694F14">
        <w:rPr>
          <w:shd w:val="clear" w:color="auto" w:fill="FFFFFF" w:themeFill="background1"/>
        </w:rPr>
        <w:t xml:space="preserve">ssemblée </w:t>
      </w:r>
      <w:r w:rsidRPr="44694F14" w:rsidR="00E8456A">
        <w:rPr>
          <w:shd w:val="clear" w:color="auto" w:fill="FFFFFF" w:themeFill="background1"/>
        </w:rPr>
        <w:t>g</w:t>
      </w:r>
      <w:r w:rsidRPr="44694F14">
        <w:rPr>
          <w:shd w:val="clear" w:color="auto" w:fill="FFFFFF" w:themeFill="background1"/>
        </w:rPr>
        <w:t xml:space="preserve">énérale a décidé d'intégrer dans toutes les démarches d’animation de la vie coopérative une approche éducative et formatrice ayant pour objectif de donner à </w:t>
      </w:r>
      <w:r w:rsidRPr="44694F14" w:rsidR="00B84D69">
        <w:rPr>
          <w:shd w:val="clear" w:color="auto" w:fill="FFFFFF" w:themeFill="background1"/>
        </w:rPr>
        <w:t xml:space="preserve">toutes et </w:t>
      </w:r>
      <w:r w:rsidRPr="44694F14">
        <w:rPr>
          <w:shd w:val="clear" w:color="auto" w:fill="FFFFFF" w:themeFill="background1"/>
        </w:rPr>
        <w:t>tous des connaissances et une exper</w:t>
      </w:r>
      <w:r w:rsidRPr="44694F14" w:rsidR="00A012C6">
        <w:rPr>
          <w:shd w:val="clear" w:color="auto" w:fill="FFFFFF" w:themeFill="background1"/>
        </w:rPr>
        <w:t>tise en matière de coopération.</w:t>
      </w:r>
    </w:p>
    <w:p w:rsidR="44694F14" w:rsidP="44694F14" w:rsidRDefault="44694F14" w14:paraId="54155BF5" w14:textId="0D1F56CD">
      <w:pPr>
        <w:spacing w:after="0"/>
      </w:pPr>
      <w:r w:rsidRPr="44694F14">
        <w:t>En cela, Smart incarne</w:t>
      </w:r>
      <w:r w:rsidR="00C70A6C">
        <w:t> :</w:t>
      </w:r>
      <w:r w:rsidRPr="44694F14">
        <w:t xml:space="preserve"> </w:t>
      </w:r>
    </w:p>
    <w:p w:rsidR="44694F14" w:rsidP="44694F14" w:rsidRDefault="44694F14" w14:paraId="104E6F91" w14:textId="06D1D6DE">
      <w:pPr>
        <w:pStyle w:val="Paragraphedeliste"/>
        <w:numPr>
          <w:ilvl w:val="0"/>
          <w:numId w:val="1"/>
        </w:numPr>
        <w:ind w:left="360"/>
        <w:rPr>
          <w:sz w:val="22"/>
          <w:szCs w:val="22"/>
          <w:lang w:val="fr-FR"/>
        </w:rPr>
      </w:pPr>
      <w:proofErr w:type="gramStart"/>
      <w:r w:rsidRPr="44694F14">
        <w:rPr>
          <w:sz w:val="22"/>
          <w:szCs w:val="22"/>
          <w:lang w:val="fr-FR"/>
        </w:rPr>
        <w:t>la</w:t>
      </w:r>
      <w:proofErr w:type="gramEnd"/>
      <w:r w:rsidRPr="44694F14">
        <w:rPr>
          <w:sz w:val="22"/>
          <w:szCs w:val="22"/>
          <w:lang w:val="fr-FR"/>
        </w:rPr>
        <w:t xml:space="preserve"> décision de faire coopérative qui rassemble les différentes parties prenantes : les travailleuses et travailleurs autonomes entrepreneurs-salariés, les permanents, les clients et les partenaires</w:t>
      </w:r>
      <w:r w:rsidR="00C70A6C">
        <w:rPr>
          <w:sz w:val="22"/>
          <w:szCs w:val="22"/>
          <w:lang w:val="fr-FR"/>
        </w:rPr>
        <w:t> ;</w:t>
      </w:r>
    </w:p>
    <w:p w:rsidR="44694F14" w:rsidP="44694F14" w:rsidRDefault="44694F14" w14:paraId="170E6CCF" w14:textId="3B14D52A">
      <w:pPr>
        <w:pStyle w:val="Paragraphedeliste"/>
        <w:numPr>
          <w:ilvl w:val="0"/>
          <w:numId w:val="1"/>
        </w:numPr>
        <w:ind w:left="360"/>
        <w:rPr>
          <w:sz w:val="22"/>
          <w:szCs w:val="22"/>
          <w:lang w:val="fr-FR"/>
        </w:rPr>
      </w:pPr>
      <w:proofErr w:type="gramStart"/>
      <w:r w:rsidRPr="44694F14">
        <w:rPr>
          <w:sz w:val="22"/>
          <w:szCs w:val="22"/>
          <w:lang w:val="fr-FR"/>
        </w:rPr>
        <w:t>le</w:t>
      </w:r>
      <w:proofErr w:type="gramEnd"/>
      <w:r w:rsidRPr="44694F14">
        <w:rPr>
          <w:sz w:val="22"/>
          <w:szCs w:val="22"/>
          <w:lang w:val="fr-FR"/>
        </w:rPr>
        <w:t xml:space="preserve"> fait d'accorder une attention toute particulière au partage de l'information et à la participation démocratique au niveau local dans le cadre d'une coopérative nationale</w:t>
      </w:r>
      <w:r w:rsidR="00C70A6C">
        <w:rPr>
          <w:sz w:val="22"/>
          <w:szCs w:val="22"/>
          <w:lang w:val="fr-FR"/>
        </w:rPr>
        <w:t> ;</w:t>
      </w:r>
    </w:p>
    <w:p w:rsidR="44694F14" w:rsidP="44694F14" w:rsidRDefault="44694F14" w14:paraId="12D5AD5F" w14:textId="06459063">
      <w:pPr>
        <w:pStyle w:val="Paragraphedeliste"/>
        <w:numPr>
          <w:ilvl w:val="0"/>
          <w:numId w:val="1"/>
        </w:numPr>
        <w:ind w:left="360"/>
        <w:rPr>
          <w:sz w:val="22"/>
          <w:szCs w:val="22"/>
          <w:lang w:val="fr-FR"/>
        </w:rPr>
      </w:pPr>
      <w:proofErr w:type="gramStart"/>
      <w:r w:rsidRPr="44694F14">
        <w:rPr>
          <w:sz w:val="22"/>
          <w:szCs w:val="22"/>
          <w:lang w:val="fr-FR"/>
        </w:rPr>
        <w:t>le</w:t>
      </w:r>
      <w:proofErr w:type="gramEnd"/>
      <w:r w:rsidRPr="44694F14">
        <w:rPr>
          <w:sz w:val="22"/>
          <w:szCs w:val="22"/>
          <w:lang w:val="fr-FR"/>
        </w:rPr>
        <w:t xml:space="preserve"> fait de mettre en place des relais humains de proximité afin de faciliter une implication plus poussée et une appropriation de ce que signifie faire partie d'une coopérative.</w:t>
      </w:r>
    </w:p>
    <w:p w:rsidR="44694F14" w:rsidP="44694F14" w:rsidRDefault="44694F14" w14:paraId="4EAD4831" w14:textId="3C6D1A40">
      <w:pPr>
        <w:spacing w:after="0" w:line="240" w:lineRule="auto"/>
        <w:ind w:left="360" w:hanging="360"/>
      </w:pPr>
    </w:p>
    <w:p w:rsidRPr="003B30CF" w:rsidR="004E68EA" w:rsidP="44694F14" w:rsidRDefault="44694F14" w14:paraId="06B9FF94" w14:textId="66A4B32A">
      <w:pPr>
        <w:pStyle w:val="Titre2"/>
        <w:rPr>
          <w:rStyle w:val="normaltextrun"/>
        </w:rPr>
      </w:pPr>
      <w:bookmarkStart w:name="_Toc9893024" w:id="24"/>
      <w:r w:rsidRPr="44694F14">
        <w:rPr>
          <w:rStyle w:val="normaltextrun"/>
        </w:rPr>
        <w:t>Retour d’expérience et idées inspirantes</w:t>
      </w:r>
      <w:bookmarkEnd w:id="24"/>
    </w:p>
    <w:p w:rsidRPr="00A012C6" w:rsidR="00A012C6" w:rsidP="44694F14" w:rsidRDefault="44694F14" w14:paraId="3D9F2FA3" w14:textId="73BDCAF5">
      <w:pPr>
        <w:pStyle w:val="Titre3"/>
        <w:numPr>
          <w:ilvl w:val="0"/>
          <w:numId w:val="30"/>
        </w:numPr>
        <w:rPr>
          <w:rFonts w:ascii="Calibri" w:hAnsi="Calibri"/>
        </w:rPr>
      </w:pPr>
      <w:bookmarkStart w:name="_Toc9893025" w:id="25"/>
      <w:r w:rsidRPr="44694F14">
        <w:t>Une démarche participative aboutie</w:t>
      </w:r>
      <w:bookmarkEnd w:id="25"/>
    </w:p>
    <w:p w:rsidRPr="00A012C6" w:rsidR="00A012C6" w:rsidP="44694F14" w:rsidRDefault="44694F14" w14:paraId="77572DD3" w14:textId="34102409">
      <w:pPr>
        <w:rPr>
          <w:rFonts w:ascii="Calibri" w:hAnsi="Calibri"/>
        </w:rPr>
      </w:pPr>
      <w:r w:rsidRPr="44694F14">
        <w:t>Cela peut paraitre paradoxal</w:t>
      </w:r>
      <w:r w:rsidR="004A29FB">
        <w:t>,</w:t>
      </w:r>
      <w:r w:rsidRPr="44694F14">
        <w:t xml:space="preserve"> mais une démarche participative est une démarche très cadrée. Les règles du jeu doivent être clairement énoncées à tous les participants dès le départ. Cela permet à tous de contribuer sans se méprendre sur l’instance de décision finale, en l’occurrence pour Smart le </w:t>
      </w:r>
      <w:r w:rsidR="000B494F">
        <w:t>C</w:t>
      </w:r>
      <w:r w:rsidRPr="44694F14">
        <w:t xml:space="preserve">onseil d’administration. L’intention est bien que les décisions d’orientation soient collectives, aussi, devons-nous organiser méthodologiquement le cycle décisionnel ; groupes de travail, rédaction de recommandations, instruction par le </w:t>
      </w:r>
      <w:r w:rsidR="000B494F">
        <w:t>C</w:t>
      </w:r>
      <w:r w:rsidRPr="44694F14">
        <w:t>onseil d’administration, validation par l’</w:t>
      </w:r>
      <w:r w:rsidR="008208B3">
        <w:t>A</w:t>
      </w:r>
      <w:r w:rsidRPr="44694F14">
        <w:t>ssemblée générale.</w:t>
      </w:r>
    </w:p>
    <w:p w:rsidRPr="00A012C6" w:rsidR="00A012C6" w:rsidP="44694F14" w:rsidRDefault="44694F14" w14:paraId="6685FE4C" w14:textId="6EE8C216">
      <w:pPr>
        <w:pStyle w:val="Titre3"/>
        <w:numPr>
          <w:ilvl w:val="0"/>
          <w:numId w:val="30"/>
        </w:numPr>
        <w:rPr>
          <w:rFonts w:ascii="Calibri" w:hAnsi="Calibri"/>
        </w:rPr>
      </w:pPr>
      <w:bookmarkStart w:name="_Toc9893026" w:id="26"/>
      <w:r w:rsidRPr="44694F14">
        <w:t>Le rôle des uns et des autres</w:t>
      </w:r>
      <w:bookmarkEnd w:id="26"/>
    </w:p>
    <w:p w:rsidRPr="00A012C6" w:rsidR="00A012C6" w:rsidP="31100D10" w:rsidRDefault="44694F14" w14:paraId="3D79932F" w14:textId="77677804">
      <w:pPr>
        <w:rPr>
          <w:rFonts w:ascii="Calibri" w:hAnsi="Calibri"/>
        </w:rPr>
      </w:pPr>
      <w:r w:rsidR="31100D10">
        <w:rPr/>
        <w:t xml:space="preserve">La posture d’animateur de groupe </w:t>
      </w:r>
      <w:r w:rsidR="31100D10">
        <w:rPr/>
        <w:t>Smart in Progress</w:t>
      </w:r>
      <w:r w:rsidR="31100D10">
        <w:rPr/>
        <w:t xml:space="preserve"> a été questionnée d’un cycle à l’autre. Quel que soit le rôle qui leur est dédié, il semble important que les animateurs et animatrices soient bien au fait de ce qui leur sera demandé comme type d’animation, ainsi que des livrables qui seront à proposer. Un temps, même court, de formation est nécessaire pour que collectivement les animateurs et animatrices intègrent le cahier des charges de ce que l’on attend d’un groupe. Et quand cela a manqué, les productions des groupes et la dynamique de groupe s’en sont ressenties.</w:t>
      </w:r>
      <w:bookmarkStart w:name="_GoBack" w:id="27"/>
      <w:bookmarkEnd w:id="27"/>
    </w:p>
    <w:p w:rsidRPr="00A012C6" w:rsidR="00A012C6" w:rsidP="44694F14" w:rsidRDefault="44694F14" w14:paraId="17D88635" w14:textId="6B6B523C">
      <w:pPr>
        <w:pStyle w:val="Titre3"/>
        <w:numPr>
          <w:ilvl w:val="0"/>
          <w:numId w:val="30"/>
        </w:numPr>
        <w:rPr>
          <w:rFonts w:ascii="Calibri" w:hAnsi="Calibri"/>
        </w:rPr>
      </w:pPr>
      <w:bookmarkStart w:name="_Toc9893027" w:id="28"/>
      <w:r w:rsidRPr="44694F14">
        <w:t>Une démarche à court, moyen et long terme</w:t>
      </w:r>
      <w:bookmarkEnd w:id="28"/>
    </w:p>
    <w:p w:rsidRPr="00A012C6" w:rsidR="00A012C6" w:rsidP="31100D10" w:rsidRDefault="44694F14" w14:paraId="68A16F80" w14:textId="04AE36CD">
      <w:pPr>
        <w:rPr>
          <w:rFonts w:ascii="Calibri" w:hAnsi="Calibri"/>
        </w:rPr>
      </w:pPr>
      <w:r w:rsidR="31100D10">
        <w:rPr/>
        <w:t xml:space="preserve">Le récit démontre bien à travers les trois cycles </w:t>
      </w:r>
      <w:r w:rsidR="31100D10">
        <w:rPr/>
        <w:t>Smart in Progress</w:t>
      </w:r>
      <w:r w:rsidR="31100D10">
        <w:rPr/>
        <w:t xml:space="preserve"> comment la recommandation d’un groupe de travail collaboratif peut être validée par le Conseil d’administration et faire son chemin dans l’organisation Smart. Les administrateurs se saisissent d’un sujet avant que les salariés permanents de Smart ne se l’approprient et les mettent en œuvre, ce qui peut prendre plusieurs années pour produire des effets. Si la démarche engagée produit immédiatement un certain nombre d’effets ; meilleure interconnaissance, compréhension de certains problèmes simples à résoudre, prise en connaissance de la complexité de certaines situations, il est important d’intégrer le fait que la plupart des recommandations vont se traduire par des actions qui vont mettre une ou plusieurs années avant de produire pleinement leurs effets.</w:t>
      </w:r>
    </w:p>
    <w:p w:rsidRPr="00A012C6" w:rsidR="00A012C6" w:rsidP="44694F14" w:rsidRDefault="44694F14" w14:paraId="60B666B6" w14:textId="628F54C0">
      <w:pPr>
        <w:pStyle w:val="Titre3"/>
        <w:numPr>
          <w:ilvl w:val="0"/>
          <w:numId w:val="30"/>
        </w:numPr>
        <w:rPr>
          <w:rFonts w:ascii="Calibri" w:hAnsi="Calibri"/>
        </w:rPr>
      </w:pPr>
      <w:bookmarkStart w:name="_Toc9893028" w:id="29"/>
      <w:r w:rsidRPr="44694F14">
        <w:t>Un sujet complexe n’arrête pas une démarche participative</w:t>
      </w:r>
      <w:bookmarkEnd w:id="29"/>
    </w:p>
    <w:p w:rsidRPr="00A012C6" w:rsidR="00A012C6" w:rsidP="31100D10" w:rsidRDefault="44694F14" w14:paraId="508F3F1D" w14:textId="024F94F0">
      <w:pPr>
        <w:rPr>
          <w:rFonts w:ascii="Calibri" w:hAnsi="Calibri"/>
        </w:rPr>
      </w:pPr>
      <w:r w:rsidR="31100D10">
        <w:rPr/>
        <w:t xml:space="preserve">Si le pari est de taille, nous sommes convaincus qu’un sujet complexe a toute sa place dans la démarche </w:t>
      </w:r>
      <w:r w:rsidR="31100D10">
        <w:rPr/>
        <w:t>Smart in Progress</w:t>
      </w:r>
      <w:r w:rsidR="31100D10">
        <w:rPr/>
        <w:t xml:space="preserve"> et mérite d’être traité. Prenons par exemple : la mesure de l’impact social de Smart bien trop souvent laissée à des techniciens et des experts. Or, décider de ce qu’il est important de mesurer comme impact social dans une coopérative est politique, au sens noble du terme. Dans le cadre du troisième cycle </w:t>
      </w:r>
      <w:r w:rsidR="31100D10">
        <w:rPr/>
        <w:t>Smart in Progress</w:t>
      </w:r>
      <w:r w:rsidR="31100D10">
        <w:rPr/>
        <w:t>, l’animateur du groupe de travail s’est donc mobilisé non pas pour simplifier le sujet, mais pour le rendre accessible. L’objectif pour les membres du groupe de travail n’étant pas de devenir des spécialistes de la question, mais surtout se focaliser sur le positionnement qui pourrait ensuite être proposé au Conseil d’administration. La technique et les indicateurs prendront ensuite le relais, mais sur des ambitions et objectifs sur le sujet qui auront été appréhendés par tous.</w:t>
      </w:r>
    </w:p>
    <w:p w:rsidRPr="00A012C6" w:rsidR="00A012C6" w:rsidP="44694F14" w:rsidRDefault="44694F14" w14:paraId="02F53C34" w14:textId="2F6AECF1">
      <w:pPr>
        <w:pStyle w:val="Titre3"/>
        <w:numPr>
          <w:ilvl w:val="0"/>
          <w:numId w:val="30"/>
        </w:numPr>
        <w:rPr>
          <w:rFonts w:ascii="Calibri" w:hAnsi="Calibri"/>
        </w:rPr>
      </w:pPr>
      <w:bookmarkStart w:name="_Toc9893029" w:id="30"/>
      <w:r w:rsidRPr="44694F14">
        <w:t>Une démarche accessible pour toutes et tous</w:t>
      </w:r>
      <w:bookmarkEnd w:id="30"/>
    </w:p>
    <w:p w:rsidRPr="00A012C6" w:rsidR="00A012C6" w:rsidP="31100D10" w:rsidRDefault="44694F14" w14:paraId="1FB70E39" w14:textId="2AEBCF70">
      <w:pPr>
        <w:rPr>
          <w:rFonts w:ascii="Calibri" w:hAnsi="Calibri"/>
        </w:rPr>
      </w:pPr>
      <w:r w:rsidR="31100D10">
        <w:rPr/>
        <w:t xml:space="preserve">En Belgique, la question de la langue se pose forcément lorsqu’on lance une démarche participative, surtout quand la coopérative concernée est implantée partout dans le pays. Aussi la question de la langue de travail a été posée avec comme une solution simple lors du premier cycle </w:t>
      </w:r>
      <w:r w:rsidR="31100D10">
        <w:rPr/>
        <w:t>Smart in Progress</w:t>
      </w:r>
      <w:r w:rsidR="31100D10">
        <w:rPr/>
        <w:t xml:space="preserve"> : l’appui des groupes de travail avec des traducteurs pour que tous les participants puissent faire valoir leurs points de vue. Les autres cycles </w:t>
      </w:r>
      <w:r w:rsidR="31100D10">
        <w:rPr/>
        <w:t>Smart in Progress</w:t>
      </w:r>
      <w:r w:rsidR="31100D10">
        <w:rPr/>
        <w:t xml:space="preserve"> n’ont pas donné lieu au même dispositif et cela a pu poser problème à un petit nombre de participants. Ces moyens seront à remobiliser pour les cycles suivants.</w:t>
      </w:r>
    </w:p>
    <w:p w:rsidR="00685405" w:rsidP="31100D10" w:rsidRDefault="44694F14" w14:paraId="4C5A443B" w14:textId="057DB27B">
      <w:pPr>
        <w:pStyle w:val="Titre2"/>
        <w:rPr>
          <w:rStyle w:val="normaltextrun"/>
        </w:rPr>
      </w:pPr>
      <w:bookmarkStart w:name="_Toc9893030" w:id="31"/>
      <w:r w:rsidRPr="31100D10" w:rsidR="31100D10">
        <w:rPr>
          <w:rStyle w:val="normaltextrun"/>
        </w:rPr>
        <w:t>P</w:t>
      </w:r>
      <w:r w:rsidRPr="31100D10" w:rsidR="31100D10">
        <w:rPr>
          <w:rStyle w:val="normaltextrun"/>
        </w:rPr>
        <w:t>erspectives</w:t>
      </w:r>
      <w:bookmarkEnd w:id="31"/>
    </w:p>
    <w:p w:rsidRPr="00A012C6" w:rsidR="007E1930" w:rsidP="31100D10" w:rsidRDefault="44694F14" w14:paraId="5F3FB2F3" w14:textId="407AA131">
      <w:pPr>
        <w:rPr>
          <w:rFonts w:ascii="Calibri" w:hAnsi="Calibri"/>
        </w:rPr>
      </w:pPr>
      <w:r w:rsidR="31100D10">
        <w:rPr/>
        <w:t>Smart in Progress</w:t>
      </w:r>
      <w:r w:rsidR="31100D10">
        <w:rPr/>
        <w:t xml:space="preserve"> est une démarche inventive en capacité de se renouveler.</w:t>
      </w:r>
    </w:p>
    <w:p w:rsidRPr="00A012C6" w:rsidR="007E1930" w:rsidP="31100D10" w:rsidRDefault="44694F14" w14:paraId="29C0F191" w14:textId="28CFCD6C">
      <w:pPr>
        <w:rPr>
          <w:rFonts w:ascii="Calibri" w:hAnsi="Calibri"/>
        </w:rPr>
      </w:pPr>
      <w:r w:rsidR="31100D10">
        <w:rPr/>
        <w:t xml:space="preserve">Les thématiques à aborder et à approfondir dans ce type de démarche participative sont renouvelables en permanence. Pour autant si </w:t>
      </w:r>
      <w:r w:rsidR="31100D10">
        <w:rPr/>
        <w:t>Smart in Progress</w:t>
      </w:r>
      <w:r w:rsidR="31100D10">
        <w:rPr/>
        <w:t xml:space="preserve"> a réussi à s’imposer comme un rendez-vous pour toutes les parties prenantes, les organisateurs ont à cœur de proposer des évolutions dans la formule.</w:t>
      </w:r>
    </w:p>
    <w:p w:rsidRPr="00A012C6" w:rsidR="007E1930" w:rsidP="31100D10" w:rsidRDefault="44694F14" w14:paraId="6A00009E" w14:textId="7AC71409">
      <w:pPr>
        <w:rPr>
          <w:rFonts w:ascii="Calibri" w:hAnsi="Calibri"/>
        </w:rPr>
      </w:pPr>
      <w:r w:rsidR="31100D10">
        <w:rPr/>
        <w:t xml:space="preserve">En effet la marque de </w:t>
      </w:r>
      <w:r w:rsidR="31100D10">
        <w:rPr/>
        <w:t>Smart in Progress</w:t>
      </w:r>
      <w:r w:rsidR="31100D10">
        <w:rPr/>
        <w:t xml:space="preserve"> est la mise en débat collectif de questions importantes pour la coopérative, mais la formule proposée jusque maintenant pourrait aussi connaître des évolutions. Le blog créé lors du premier cycle </w:t>
      </w:r>
      <w:r w:rsidR="31100D10">
        <w:rPr/>
        <w:t>Smart in Progress</w:t>
      </w:r>
      <w:r w:rsidR="31100D10">
        <w:rPr/>
        <w:t xml:space="preserve"> n’a finalement pas rencontré son public. Mais peut-être que quelques années plus tard, la communauté s’en saisira autrement. De même que la formule des ateliers travaillés pendant quelques mois pourrait elle aussi évoluer.</w:t>
      </w:r>
    </w:p>
    <w:p w:rsidRPr="00A012C6" w:rsidR="007E1930" w:rsidP="44694F14" w:rsidRDefault="44694F14" w14:paraId="1D24AF67" w14:textId="77777777">
      <w:pPr>
        <w:rPr>
          <w:rFonts w:ascii="Calibri" w:hAnsi="Calibri"/>
        </w:rPr>
      </w:pPr>
      <w:r w:rsidRPr="44694F14">
        <w:t>Si la démarche demeure, la méthode d’interpellation des sociétaires, des partenaires et des salariés pourrait changer et ainsi éviter une forme de lassitude dans le process.</w:t>
      </w:r>
    </w:p>
    <w:p w:rsidRPr="00A012C6" w:rsidR="007E1930" w:rsidP="44694F14" w:rsidRDefault="44694F14" w14:paraId="2369BB84" w14:textId="5BF1DCE1">
      <w:pPr>
        <w:rPr>
          <w:rFonts w:ascii="Calibri" w:hAnsi="Calibri"/>
        </w:rPr>
      </w:pPr>
      <w:r w:rsidRPr="44694F14">
        <w:t xml:space="preserve">L’ambition est aussi de s’inspirer de cette démarche pour la proposer dans d’autres pays où Smart est implantée. En juin 2019, le </w:t>
      </w:r>
      <w:r w:rsidR="000B494F">
        <w:t>C</w:t>
      </w:r>
      <w:r w:rsidRPr="44694F14">
        <w:t xml:space="preserve">onseil d’administration </w:t>
      </w:r>
      <w:proofErr w:type="spellStart"/>
      <w:r w:rsidRPr="44694F14">
        <w:t>Smartfr</w:t>
      </w:r>
      <w:proofErr w:type="spellEnd"/>
      <w:r w:rsidRPr="44694F14">
        <w:t xml:space="preserve"> propose aux sociétaires de voter sur le déploiement de la démarche en France.</w:t>
      </w:r>
    </w:p>
    <w:p w:rsidRPr="0049611D" w:rsidR="0049611D" w:rsidP="31100D10" w:rsidRDefault="44694F14" w14:paraId="59B4330F" w14:textId="26752FE6">
      <w:pPr>
        <w:rPr>
          <w:lang w:eastAsia="fr-BE"/>
        </w:rPr>
      </w:pPr>
      <w:r w:rsidR="31100D10">
        <w:rPr/>
        <w:t xml:space="preserve">En Belgique, au niveau des directions et équipe de Smart, les recommandations émises par les groupes de travail et instruites par le Conseil d’administration sont amenées à être intégrées dans son plan d’action opérationnel qui via des programmes d’actions et des projets, structure la mise en œuvre de la stratégie et des décisions issues des différents cycles </w:t>
      </w:r>
      <w:r w:rsidR="31100D10">
        <w:rPr/>
        <w:t>Smart in Progress</w:t>
      </w:r>
      <w:r w:rsidRPr="31100D10" w:rsidR="31100D10">
        <w:rPr>
          <w:lang w:eastAsia="fr-BE"/>
        </w:rPr>
        <w:t>.</w:t>
      </w:r>
    </w:p>
    <w:p w:rsidR="00286293" w:rsidP="31100D10" w:rsidRDefault="44694F14" w14:paraId="5FAEF79A" w14:textId="61085B81">
      <w:pPr>
        <w:rPr>
          <w:lang w:eastAsia="fr-BE"/>
        </w:rPr>
      </w:pPr>
      <w:r w:rsidRPr="31100D10" w:rsidR="31100D10">
        <w:rPr>
          <w:lang w:eastAsia="fr-BE"/>
        </w:rPr>
        <w:t xml:space="preserve">L’Assemblée générale des 17 et 18 juin 2019 sera l’occasion de revenir sur les recommandations et leur mise en œuvre tout en lançant de nouveaux chantiers et la saison 1, en France, et 4, en Belgique, de </w:t>
      </w:r>
      <w:r w:rsidRPr="31100D10" w:rsidR="31100D10">
        <w:rPr>
          <w:lang w:eastAsia="fr-BE"/>
        </w:rPr>
        <w:t>Smart in Progress</w:t>
      </w:r>
      <w:r w:rsidRPr="31100D10" w:rsidR="31100D10">
        <w:rPr>
          <w:lang w:eastAsia="fr-BE"/>
        </w:rPr>
        <w:t>.</w:t>
      </w:r>
    </w:p>
    <w:p w:rsidRPr="00E1519A" w:rsidR="00E1519A" w:rsidP="31100D10" w:rsidRDefault="44694F14" w14:paraId="7B776247" w14:textId="38B9048A">
      <w:pPr>
        <w:rPr>
          <w:lang w:eastAsia="fr-BE"/>
        </w:rPr>
      </w:pPr>
      <w:r w:rsidRPr="31100D10" w:rsidR="31100D10">
        <w:rPr>
          <w:lang w:eastAsia="fr-BE"/>
        </w:rPr>
        <w:t xml:space="preserve">Alors, comme le témoigne </w:t>
      </w:r>
      <w:proofErr w:type="spellStart"/>
      <w:r w:rsidRPr="31100D10" w:rsidR="31100D10">
        <w:rPr>
          <w:lang w:eastAsia="fr-BE"/>
        </w:rPr>
        <w:t>un∙e</w:t>
      </w:r>
      <w:proofErr w:type="spellEnd"/>
      <w:r w:rsidRPr="31100D10" w:rsidR="31100D10">
        <w:rPr>
          <w:lang w:eastAsia="fr-BE"/>
        </w:rPr>
        <w:t xml:space="preserve"> </w:t>
      </w:r>
      <w:proofErr w:type="spellStart"/>
      <w:r w:rsidRPr="31100D10" w:rsidR="31100D10">
        <w:rPr>
          <w:lang w:eastAsia="fr-BE"/>
        </w:rPr>
        <w:t>participant∙e</w:t>
      </w:r>
      <w:proofErr w:type="spellEnd"/>
      <w:r w:rsidRPr="31100D10" w:rsidR="31100D10">
        <w:rPr>
          <w:lang w:eastAsia="fr-BE"/>
        </w:rPr>
        <w:t xml:space="preserve"> dans un groupe de travail : « Continuons à coopérer ! »</w:t>
      </w:r>
    </w:p>
    <w:p w:rsidR="31100D10" w:rsidP="31100D10" w:rsidRDefault="31100D10" w14:paraId="4D494E46" w14:textId="3BF2B0A1">
      <w:pPr>
        <w:pStyle w:val="Normal"/>
        <w:jc w:val="center"/>
        <w:rPr>
          <w:rFonts w:ascii="Calibri" w:hAnsi="Calibri" w:eastAsia="Calibri" w:cs="Calibri" w:asciiTheme="minorAscii" w:hAnsiTheme="minorAscii" w:eastAsiaTheme="minorAscii" w:cstheme="minorAscii"/>
          <w:noProof w:val="0"/>
          <w:color w:val="222222"/>
          <w:sz w:val="22"/>
          <w:szCs w:val="22"/>
          <w:lang w:val="fr-FR"/>
        </w:rPr>
      </w:pPr>
      <w:r w:rsidRPr="31100D10" w:rsidR="31100D10">
        <w:rPr>
          <w:rFonts w:ascii="Calibri" w:hAnsi="Calibri" w:eastAsia="Calibri" w:cs="Calibri" w:asciiTheme="minorAscii" w:hAnsiTheme="minorAscii" w:eastAsiaTheme="minorAscii" w:cstheme="minorAscii"/>
          <w:noProof w:val="0"/>
          <w:color w:val="222222"/>
          <w:sz w:val="22"/>
          <w:szCs w:val="22"/>
          <w:lang w:val="fr-FR"/>
        </w:rPr>
        <w:t>#</w:t>
      </w:r>
      <w:proofErr w:type="spellStart"/>
      <w:r w:rsidRPr="31100D10" w:rsidR="31100D10">
        <w:rPr>
          <w:rFonts w:ascii="Calibri" w:hAnsi="Calibri" w:eastAsia="Calibri" w:cs="Calibri" w:asciiTheme="minorAscii" w:hAnsiTheme="minorAscii" w:eastAsiaTheme="minorAscii" w:cstheme="minorAscii"/>
          <w:noProof w:val="0"/>
          <w:color w:val="222222"/>
          <w:sz w:val="22"/>
          <w:szCs w:val="22"/>
          <w:lang w:val="fr-FR"/>
        </w:rPr>
        <w:t>LetsCoop</w:t>
      </w:r>
      <w:proofErr w:type="spellEnd"/>
      <w:r w:rsidRPr="31100D10" w:rsidR="31100D10">
        <w:rPr>
          <w:rFonts w:ascii="Calibri" w:hAnsi="Calibri" w:eastAsia="Calibri" w:cs="Calibri" w:asciiTheme="minorAscii" w:hAnsiTheme="minorAscii" w:eastAsiaTheme="minorAscii" w:cstheme="minorAscii"/>
          <w:noProof w:val="0"/>
          <w:color w:val="222222"/>
          <w:sz w:val="22"/>
          <w:szCs w:val="22"/>
          <w:lang w:val="fr-FR"/>
        </w:rPr>
        <w:t>!</w:t>
      </w:r>
    </w:p>
    <w:sectPr w:rsidRPr="00E1519A" w:rsidR="00E1519A">
      <w:footerReference w:type="default" r:id="rId32"/>
      <w:pgSz w:w="11906" w:h="16838" w:orient="portrait"/>
      <w:pgMar w:top="1417" w:right="1417" w:bottom="1417" w:left="1417" w:header="708" w:footer="708" w:gutter="0"/>
      <w:cols w:space="708"/>
      <w:docGrid w:linePitch="360"/>
      <w:headerReference w:type="default" r:id="R10bc1791745a49c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6E2" w:rsidP="004C205E" w:rsidRDefault="007906E2" w14:paraId="3724938E" w14:textId="77777777">
      <w:pPr>
        <w:spacing w:after="0" w:line="240" w:lineRule="auto"/>
      </w:pPr>
      <w:r>
        <w:separator/>
      </w:r>
    </w:p>
  </w:endnote>
  <w:endnote w:type="continuationSeparator" w:id="0">
    <w:p w:rsidR="007906E2" w:rsidP="004C205E" w:rsidRDefault="007906E2" w14:paraId="7D7FD39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Yu Mincho">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5287665"/>
      <w:docPartObj>
        <w:docPartGallery w:val="Page Numbers (Bottom of Page)"/>
        <w:docPartUnique/>
      </w:docPartObj>
    </w:sdtPr>
    <w:sdtEndPr/>
    <w:sdtContent>
      <w:p w:rsidR="00E60DFB" w:rsidRDefault="00E60DFB" w14:paraId="76C6929B" w14:textId="2DCD3B8E">
        <w:pPr>
          <w:pStyle w:val="Pieddepage"/>
          <w:jc w:val="right"/>
        </w:pPr>
        <w:r>
          <w:fldChar w:fldCharType="begin"/>
        </w:r>
        <w:r>
          <w:instrText>PAGE   \* MERGEFORMAT</w:instrText>
        </w:r>
        <w:r>
          <w:fldChar w:fldCharType="separate"/>
        </w:r>
        <w:r w:rsidR="00B75FF1">
          <w:rPr>
            <w:noProof/>
          </w:rPr>
          <w:t>2</w:t>
        </w:r>
        <w:r>
          <w:fldChar w:fldCharType="end"/>
        </w:r>
      </w:p>
    </w:sdtContent>
  </w:sdt>
  <w:p w:rsidR="00E60DFB" w:rsidRDefault="00E60DFB" w14:paraId="07B65D6B" w14:textId="77777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6E2" w:rsidP="004C205E" w:rsidRDefault="007906E2" w14:paraId="3D06D9B2" w14:textId="77777777">
      <w:pPr>
        <w:spacing w:after="0" w:line="240" w:lineRule="auto"/>
      </w:pPr>
      <w:r>
        <w:separator/>
      </w:r>
    </w:p>
  </w:footnote>
  <w:footnote w:type="continuationSeparator" w:id="0">
    <w:p w:rsidR="007906E2" w:rsidP="004C205E" w:rsidRDefault="007906E2" w14:paraId="33A7F00C" w14:textId="77777777">
      <w:pPr>
        <w:spacing w:after="0" w:line="240" w:lineRule="auto"/>
      </w:pPr>
      <w:r>
        <w:continuationSeparator/>
      </w:r>
    </w:p>
  </w:footnote>
  <w:footnote w:id="1">
    <w:p w:rsidRPr="00536DEE" w:rsidR="00536DEE" w:rsidP="31100D10" w:rsidRDefault="00536DEE" w14:paraId="34D7010F" w14:textId="15B07B7E">
      <w:pPr>
        <w:pStyle w:val="Notedebasdepage"/>
        <w:rPr>
          <w:rFonts w:ascii="Calibri" w:hAnsi="Calibri" w:eastAsia="Calibri" w:cs="Calibri"/>
          <w:noProof w:val="0"/>
          <w:sz w:val="20"/>
          <w:szCs w:val="20"/>
          <w:lang w:val="en-US"/>
        </w:rPr>
      </w:pPr>
      <w:r>
        <w:rPr>
          <w:rStyle w:val="Appelnotedebasdep"/>
        </w:rPr>
        <w:footnoteRef/>
      </w:r>
      <w:r>
        <w:rPr/>
        <w:t xml:space="preserve"> </w:t>
      </w:r>
      <w:r w:rsidRPr="31100D10" w:rsidR="31100D10">
        <w:rPr>
          <w:rFonts w:ascii="Calibri" w:hAnsi="Calibri" w:eastAsia="Calibri" w:cs="Calibri"/>
          <w:noProof w:val="0"/>
          <w:sz w:val="20"/>
          <w:szCs w:val="20"/>
          <w:lang w:val="en-US"/>
        </w:rPr>
        <w:t>Bauwens</w:t>
      </w:r>
      <w:r w:rsidRPr="31100D10" w:rsidR="31100D10">
        <w:rPr>
          <w:rFonts w:ascii="Calibri" w:hAnsi="Calibri" w:eastAsia="Calibri" w:cs="Calibri"/>
          <w:noProof w:val="0"/>
          <w:sz w:val="20"/>
          <w:szCs w:val="20"/>
          <w:lang w:val="en-US"/>
        </w:rPr>
        <w:t xml:space="preserve"> M., </w:t>
      </w:r>
      <w:proofErr w:type="spellStart"/>
      <w:r w:rsidRPr="31100D10" w:rsidR="31100D10">
        <w:rPr>
          <w:rFonts w:ascii="Calibri" w:hAnsi="Calibri" w:eastAsia="Calibri" w:cs="Calibri"/>
          <w:noProof w:val="0"/>
          <w:sz w:val="20"/>
          <w:szCs w:val="20"/>
          <w:lang w:val="en-US"/>
        </w:rPr>
        <w:t>Kostakis</w:t>
      </w:r>
      <w:proofErr w:type="spellEnd"/>
      <w:r w:rsidRPr="31100D10" w:rsidR="31100D10">
        <w:rPr>
          <w:rFonts w:ascii="Calibri" w:hAnsi="Calibri" w:eastAsia="Calibri" w:cs="Calibri"/>
          <w:noProof w:val="0"/>
          <w:sz w:val="20"/>
          <w:szCs w:val="20"/>
          <w:lang w:val="en-US"/>
        </w:rPr>
        <w:t xml:space="preserve"> V. (2014). </w:t>
      </w:r>
      <w:r w:rsidRPr="31100D10" w:rsidR="31100D10">
        <w:rPr>
          <w:rFonts w:ascii="Calibri" w:hAnsi="Calibri" w:eastAsia="Calibri" w:cs="Calibri"/>
          <w:i w:val="1"/>
          <w:iCs w:val="1"/>
          <w:noProof w:val="0"/>
          <w:sz w:val="20"/>
          <w:szCs w:val="20"/>
          <w:lang w:val="en-US"/>
        </w:rPr>
        <w:t>Network society and future scenarios for a collaborative economy</w:t>
      </w:r>
      <w:r w:rsidRPr="31100D10" w:rsidR="31100D10">
        <w:rPr>
          <w:rFonts w:ascii="Calibri" w:hAnsi="Calibri" w:eastAsia="Calibri" w:cs="Calibri"/>
          <w:noProof w:val="0"/>
          <w:sz w:val="20"/>
          <w:szCs w:val="20"/>
          <w:lang w:val="en-US"/>
        </w:rPr>
        <w:t xml:space="preserve">. London: Palgrave </w:t>
      </w:r>
      <w:proofErr w:type="spellStart"/>
      <w:r w:rsidRPr="31100D10" w:rsidR="31100D10">
        <w:rPr>
          <w:rFonts w:ascii="Calibri" w:hAnsi="Calibri" w:eastAsia="Calibri" w:cs="Calibri"/>
          <w:noProof w:val="0"/>
          <w:sz w:val="20"/>
          <w:szCs w:val="20"/>
          <w:lang w:val="en-US"/>
        </w:rPr>
        <w:t>Macmillian</w:t>
      </w:r>
      <w:proofErr w:type="spellEnd"/>
    </w:p>
  </w:footnote>
  <w:footnote w:id="2">
    <w:p w:rsidRPr="00575434" w:rsidR="00575434" w:rsidRDefault="00575434" w14:paraId="33980156" w14:textId="32AC3647">
      <w:pPr>
        <w:pStyle w:val="Notedebasdepage"/>
        <w:rPr>
          <w:lang w:val="fr-BE"/>
        </w:rPr>
      </w:pPr>
      <w:r>
        <w:rPr>
          <w:rStyle w:val="Appelnotedebasdep"/>
        </w:rPr>
        <w:footnoteRef/>
      </w:r>
      <w:r>
        <w:t xml:space="preserve"> </w:t>
      </w:r>
      <w:r>
        <w:rPr>
          <w:lang w:val="fr-BE"/>
        </w:rPr>
        <w:t>Aussi appelée éducation populaire en France</w:t>
      </w:r>
    </w:p>
  </w:footnote>
  <w:footnote w:id="3">
    <w:p w:rsidRPr="001064EF" w:rsidR="001064EF" w:rsidP="31100D10" w:rsidRDefault="001064EF" w14:paraId="6375F589" w14:textId="2437BB13">
      <w:pPr>
        <w:pStyle w:val="Notedebasdepage"/>
        <w:rPr>
          <w:rFonts w:ascii="Calibri" w:hAnsi="Calibri" w:eastAsia="Calibri" w:cs="Calibri"/>
          <w:noProof w:val="0"/>
          <w:sz w:val="20"/>
          <w:szCs w:val="20"/>
          <w:lang w:val="en-US"/>
        </w:rPr>
      </w:pPr>
      <w:r>
        <w:rPr>
          <w:rStyle w:val="Appelnotedebasdep"/>
        </w:rPr>
        <w:footnoteRef/>
      </w:r>
      <w:r>
        <w:rPr/>
        <w:t xml:space="preserve"> </w:t>
      </w:r>
      <w:r w:rsidRPr="31100D10" w:rsidR="31100D10">
        <w:rPr>
          <w:rFonts w:ascii="Calibri" w:hAnsi="Calibri" w:eastAsia="Calibri" w:cs="Calibri"/>
          <w:noProof w:val="0"/>
          <w:sz w:val="20"/>
          <w:szCs w:val="20"/>
          <w:lang w:val="it"/>
        </w:rPr>
        <w:t>Bologna</w:t>
      </w:r>
      <w:r w:rsidRPr="31100D10" w:rsidR="31100D10">
        <w:rPr>
          <w:rFonts w:ascii="Calibri" w:hAnsi="Calibri" w:eastAsia="Calibri" w:cs="Calibri"/>
          <w:noProof w:val="0"/>
          <w:sz w:val="20"/>
          <w:szCs w:val="20"/>
          <w:lang w:val="it"/>
        </w:rPr>
        <w:t xml:space="preserve"> S. (2018)</w:t>
      </w:r>
      <w:r w:rsidRPr="31100D10" w:rsidR="31100D10">
        <w:rPr>
          <w:rFonts w:ascii="Calibri" w:hAnsi="Calibri" w:eastAsia="Calibri" w:cs="Calibri"/>
          <w:noProof w:val="0"/>
          <w:sz w:val="20"/>
          <w:szCs w:val="20"/>
          <w:lang w:val="fr"/>
        </w:rPr>
        <w:t xml:space="preserve">. </w:t>
      </w:r>
      <w:r w:rsidRPr="31100D10" w:rsidR="31100D10">
        <w:rPr>
          <w:rFonts w:ascii="Calibri" w:hAnsi="Calibri" w:eastAsia="Calibri" w:cs="Calibri"/>
          <w:i w:val="1"/>
          <w:iCs w:val="1"/>
          <w:noProof w:val="0"/>
          <w:sz w:val="20"/>
          <w:szCs w:val="20"/>
          <w:lang w:val="en-US"/>
        </w:rPr>
        <w:t xml:space="preserve">The rise of the </w:t>
      </w:r>
      <w:proofErr w:type="spellStart"/>
      <w:r w:rsidRPr="31100D10" w:rsidR="31100D10">
        <w:rPr>
          <w:rFonts w:ascii="Calibri" w:hAnsi="Calibri" w:eastAsia="Calibri" w:cs="Calibri"/>
          <w:i w:val="1"/>
          <w:iCs w:val="1"/>
          <w:noProof w:val="0"/>
          <w:sz w:val="20"/>
          <w:szCs w:val="20"/>
          <w:lang w:val="en-US"/>
        </w:rPr>
        <w:t>european</w:t>
      </w:r>
      <w:proofErr w:type="spellEnd"/>
      <w:r w:rsidRPr="31100D10" w:rsidR="31100D10">
        <w:rPr>
          <w:rFonts w:ascii="Calibri" w:hAnsi="Calibri" w:eastAsia="Calibri" w:cs="Calibri"/>
          <w:i w:val="1"/>
          <w:iCs w:val="1"/>
          <w:noProof w:val="0"/>
          <w:sz w:val="20"/>
          <w:szCs w:val="20"/>
          <w:lang w:val="en-US"/>
        </w:rPr>
        <w:t xml:space="preserve"> self-employed workforce</w:t>
      </w:r>
      <w:r w:rsidRPr="31100D10" w:rsidR="31100D10">
        <w:rPr>
          <w:rFonts w:ascii="Calibri" w:hAnsi="Calibri" w:eastAsia="Calibri" w:cs="Calibri"/>
          <w:noProof w:val="0"/>
          <w:sz w:val="20"/>
          <w:szCs w:val="20"/>
          <w:lang w:val="en-US"/>
        </w:rPr>
        <w:t>, Milano: Mimesis International</w:t>
      </w:r>
    </w:p>
  </w:footnote>
</w:footnotes>
</file>

<file path=word/header.xml><?xml version="1.0" encoding="utf-8"?>
<w:hdr xmlns:w14="http://schemas.microsoft.com/office/word/2010/wordml" xmlns:w="http://schemas.openxmlformats.org/wordprocessingml/2006/main">
  <w:tbl>
    <w:tblPr>
      <w:tblStyle w:val="TableauNormal"/>
      <w:bidiVisual w:val="0"/>
      <w:tblW w:w="0" w:type="auto"/>
      <w:tblLayout w:type="fixed"/>
      <w:tblLook w:val="06A0" w:firstRow="1" w:lastRow="0" w:firstColumn="1" w:lastColumn="0" w:noHBand="1" w:noVBand="1"/>
    </w:tblPr>
    <w:tblGrid>
      <w:gridCol w:w="3024"/>
      <w:gridCol w:w="3024"/>
      <w:gridCol w:w="3024"/>
    </w:tblGrid>
    <w:tr w:rsidR="31100D10" w:rsidTr="31100D10" w14:paraId="2B76225F">
      <w:tc>
        <w:tcPr>
          <w:tcW w:w="3024" w:type="dxa"/>
          <w:tcMar/>
        </w:tcPr>
        <w:p w:rsidR="31100D10" w:rsidP="31100D10" w:rsidRDefault="31100D10" w14:paraId="4C128D3B" w14:textId="0F3FABE7">
          <w:pPr>
            <w:pStyle w:val="En-tte"/>
            <w:bidi w:val="0"/>
            <w:ind w:left="-115"/>
            <w:jc w:val="left"/>
          </w:pPr>
        </w:p>
      </w:tc>
      <w:tc>
        <w:tcPr>
          <w:tcW w:w="3024" w:type="dxa"/>
          <w:tcMar/>
        </w:tcPr>
        <w:p w:rsidR="31100D10" w:rsidP="31100D10" w:rsidRDefault="31100D10" w14:paraId="26C0CE92" w14:textId="259042FF">
          <w:pPr>
            <w:pStyle w:val="En-tte"/>
            <w:bidi w:val="0"/>
            <w:jc w:val="center"/>
          </w:pPr>
        </w:p>
      </w:tc>
      <w:tc>
        <w:tcPr>
          <w:tcW w:w="3024" w:type="dxa"/>
          <w:tcMar/>
        </w:tcPr>
        <w:p w:rsidR="31100D10" w:rsidP="31100D10" w:rsidRDefault="31100D10" w14:paraId="23EB4259" w14:textId="08028868">
          <w:pPr>
            <w:pStyle w:val="En-tte"/>
            <w:bidi w:val="0"/>
            <w:ind w:right="-115"/>
            <w:jc w:val="right"/>
          </w:pPr>
        </w:p>
      </w:tc>
    </w:tr>
  </w:tbl>
  <w:p w:rsidR="31100D10" w:rsidP="31100D10" w:rsidRDefault="31100D10" w14:paraId="4977A862" w14:textId="04F53E47">
    <w:pPr>
      <w:pStyle w:val="En-tte"/>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149D0"/>
    <w:multiLevelType w:val="hybridMultilevel"/>
    <w:tmpl w:val="F286A320"/>
    <w:lvl w:ilvl="0">
      <w:start w:val="1"/>
      <w:numFmt w:val="bullet"/>
      <w:lvlText w:val=""/>
      <w:lvlJc w:val="left"/>
      <w:pPr>
        <w:ind w:left="360" w:hanging="360"/>
      </w:pPr>
      <w:rPr>
        <w:rFonts w:hint="default" w:ascii="Symbol" w:hAnsi="Symbol"/>
      </w:rPr>
    </w:lvl>
    <w:lvl w:ilvl="1" w:tplc="080C0003" w:tentative="1">
      <w:start w:val="1"/>
      <w:numFmt w:val="bullet"/>
      <w:lvlText w:val="o"/>
      <w:lvlJc w:val="left"/>
      <w:pPr>
        <w:ind w:left="1080" w:hanging="360"/>
      </w:pPr>
      <w:rPr>
        <w:rFonts w:hint="default" w:ascii="Courier New" w:hAnsi="Courier New" w:cs="Courier New"/>
      </w:rPr>
    </w:lvl>
    <w:lvl w:ilvl="2" w:tplc="080C0005" w:tentative="1">
      <w:start w:val="1"/>
      <w:numFmt w:val="bullet"/>
      <w:lvlText w:val=""/>
      <w:lvlJc w:val="left"/>
      <w:pPr>
        <w:ind w:left="1800" w:hanging="360"/>
      </w:pPr>
      <w:rPr>
        <w:rFonts w:hint="default" w:ascii="Wingdings" w:hAnsi="Wingdings"/>
      </w:rPr>
    </w:lvl>
    <w:lvl w:ilvl="3" w:tplc="080C0001" w:tentative="1">
      <w:start w:val="1"/>
      <w:numFmt w:val="bullet"/>
      <w:lvlText w:val=""/>
      <w:lvlJc w:val="left"/>
      <w:pPr>
        <w:ind w:left="2520" w:hanging="360"/>
      </w:pPr>
      <w:rPr>
        <w:rFonts w:hint="default" w:ascii="Symbol" w:hAnsi="Symbol"/>
      </w:rPr>
    </w:lvl>
    <w:lvl w:ilvl="4" w:tplc="080C0003" w:tentative="1">
      <w:start w:val="1"/>
      <w:numFmt w:val="bullet"/>
      <w:lvlText w:val="o"/>
      <w:lvlJc w:val="left"/>
      <w:pPr>
        <w:ind w:left="3240" w:hanging="360"/>
      </w:pPr>
      <w:rPr>
        <w:rFonts w:hint="default" w:ascii="Courier New" w:hAnsi="Courier New" w:cs="Courier New"/>
      </w:rPr>
    </w:lvl>
    <w:lvl w:ilvl="5" w:tplc="080C0005" w:tentative="1">
      <w:start w:val="1"/>
      <w:numFmt w:val="bullet"/>
      <w:lvlText w:val=""/>
      <w:lvlJc w:val="left"/>
      <w:pPr>
        <w:ind w:left="3960" w:hanging="360"/>
      </w:pPr>
      <w:rPr>
        <w:rFonts w:hint="default" w:ascii="Wingdings" w:hAnsi="Wingdings"/>
      </w:rPr>
    </w:lvl>
    <w:lvl w:ilvl="6" w:tplc="080C0001" w:tentative="1">
      <w:start w:val="1"/>
      <w:numFmt w:val="bullet"/>
      <w:lvlText w:val=""/>
      <w:lvlJc w:val="left"/>
      <w:pPr>
        <w:ind w:left="4680" w:hanging="360"/>
      </w:pPr>
      <w:rPr>
        <w:rFonts w:hint="default" w:ascii="Symbol" w:hAnsi="Symbol"/>
      </w:rPr>
    </w:lvl>
    <w:lvl w:ilvl="7" w:tplc="080C0003" w:tentative="1">
      <w:start w:val="1"/>
      <w:numFmt w:val="bullet"/>
      <w:lvlText w:val="o"/>
      <w:lvlJc w:val="left"/>
      <w:pPr>
        <w:ind w:left="5400" w:hanging="360"/>
      </w:pPr>
      <w:rPr>
        <w:rFonts w:hint="default" w:ascii="Courier New" w:hAnsi="Courier New" w:cs="Courier New"/>
      </w:rPr>
    </w:lvl>
    <w:lvl w:ilvl="8" w:tplc="080C0005" w:tentative="1">
      <w:start w:val="1"/>
      <w:numFmt w:val="bullet"/>
      <w:lvlText w:val=""/>
      <w:lvlJc w:val="left"/>
      <w:pPr>
        <w:ind w:left="6120" w:hanging="360"/>
      </w:pPr>
      <w:rPr>
        <w:rFonts w:hint="default" w:ascii="Wingdings" w:hAnsi="Wingdings"/>
      </w:rPr>
    </w:lvl>
  </w:abstractNum>
  <w:abstractNum w:abstractNumId="1" w15:restartNumberingAfterBreak="0">
    <w:nsid w:val="12E339FC"/>
    <w:multiLevelType w:val="hybridMultilevel"/>
    <w:tmpl w:val="0C2A0C76"/>
    <w:lvl w:ilvl="0" w:tplc="16F88614">
      <w:start w:val="6"/>
      <w:numFmt w:val="bullet"/>
      <w:lvlText w:val="-"/>
      <w:lvlJc w:val="left"/>
      <w:pPr>
        <w:ind w:left="720" w:hanging="360"/>
      </w:pPr>
      <w:rPr>
        <w:rFonts w:hint="default" w:ascii="Helvetica Neue" w:hAnsi="Helvetica Neue" w:cs="Helvetica Neue" w:eastAsiaTheme="minorEastAsia"/>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AD47450"/>
    <w:multiLevelType w:val="hybridMultilevel"/>
    <w:tmpl w:val="F7040420"/>
    <w:lvl w:ilvl="0" w:tplc="FC54BF32">
      <w:start w:val="1"/>
      <w:numFmt w:val="bullet"/>
      <w:lvlText w:val="-"/>
      <w:lvlJc w:val="left"/>
      <w:pPr>
        <w:ind w:left="720" w:hanging="360"/>
      </w:pPr>
      <w:rPr>
        <w:rFonts w:hint="default" w:ascii="Garamond" w:hAnsi="Garamond" w:cs="Helvetica Neue" w:eastAsiaTheme="minorEastAsi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D3D5723"/>
    <w:multiLevelType w:val="hybridMultilevel"/>
    <w:tmpl w:val="E4321578"/>
    <w:lvl w:ilvl="0" w:tplc="FFFFFFFF">
      <w:start w:val="1"/>
      <w:numFmt w:val="decimal"/>
      <w:pStyle w:val="Titre2"/>
      <w:lvlText w:val="%1."/>
      <w:lvlJc w:val="left"/>
      <w:pPr>
        <w:ind w:left="36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F233F8B"/>
    <w:multiLevelType w:val="hybridMultilevel"/>
    <w:tmpl w:val="DEE21C22"/>
    <w:styleLink w:val="Style5import"/>
    <w:lvl w:ilvl="0" w:tplc="951CCF3E">
      <w:start w:val="1"/>
      <w:numFmt w:val="bullet"/>
      <w:lvlText w:val="-"/>
      <w:lvlJc w:val="left"/>
      <w:pPr>
        <w:ind w:left="720" w:hanging="360"/>
      </w:pPr>
      <w:rPr>
        <w:rFonts w:ascii="Helvetica Neue" w:hAnsi="Helvetica Neue" w:eastAsia="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7C5CE4">
      <w:start w:val="1"/>
      <w:numFmt w:val="bullet"/>
      <w:lvlText w:val="o"/>
      <w:lvlJc w:val="left"/>
      <w:pPr>
        <w:ind w:left="1440" w:hanging="360"/>
      </w:pPr>
      <w:rPr>
        <w:rFonts w:ascii="Helvetica Neue" w:hAnsi="Helvetica Neue" w:eastAsia="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7C7BD6">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6A69B2">
      <w:start w:val="1"/>
      <w:numFmt w:val="bullet"/>
      <w:lvlText w:val="•"/>
      <w:lvlJc w:val="left"/>
      <w:pPr>
        <w:ind w:left="2880" w:hanging="360"/>
      </w:pPr>
      <w:rPr>
        <w:rFonts w:ascii="Helvetica Neue" w:hAnsi="Helvetica Neue" w:eastAsia="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B407A6">
      <w:start w:val="1"/>
      <w:numFmt w:val="bullet"/>
      <w:lvlText w:val="o"/>
      <w:lvlJc w:val="left"/>
      <w:pPr>
        <w:ind w:left="3600" w:hanging="360"/>
      </w:pPr>
      <w:rPr>
        <w:rFonts w:ascii="Helvetica Neue" w:hAnsi="Helvetica Neue" w:eastAsia="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F838BA">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308F06">
      <w:start w:val="1"/>
      <w:numFmt w:val="bullet"/>
      <w:lvlText w:val="•"/>
      <w:lvlJc w:val="left"/>
      <w:pPr>
        <w:ind w:left="5040" w:hanging="360"/>
      </w:pPr>
      <w:rPr>
        <w:rFonts w:ascii="Helvetica Neue" w:hAnsi="Helvetica Neue" w:eastAsia="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994B9F2">
      <w:start w:val="1"/>
      <w:numFmt w:val="bullet"/>
      <w:lvlText w:val="o"/>
      <w:lvlJc w:val="left"/>
      <w:pPr>
        <w:ind w:left="5760" w:hanging="360"/>
      </w:pPr>
      <w:rPr>
        <w:rFonts w:ascii="Helvetica Neue" w:hAnsi="Helvetica Neue" w:eastAsia="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74A708">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2C925FE"/>
    <w:multiLevelType w:val="hybridMultilevel"/>
    <w:tmpl w:val="666A70C6"/>
    <w:lvl w:ilvl="0" w:tplc="080C0001">
      <w:start w:val="1"/>
      <w:numFmt w:val="bullet"/>
      <w:lvlText w:val=""/>
      <w:lvlJc w:val="left"/>
      <w:pPr>
        <w:ind w:left="360" w:hanging="360"/>
      </w:pPr>
      <w:rPr>
        <w:rFonts w:hint="default" w:ascii="Symbol" w:hAnsi="Symbol"/>
      </w:rPr>
    </w:lvl>
    <w:lvl w:ilvl="1" w:tplc="080C0003" w:tentative="1">
      <w:start w:val="1"/>
      <w:numFmt w:val="bullet"/>
      <w:lvlText w:val="o"/>
      <w:lvlJc w:val="left"/>
      <w:pPr>
        <w:ind w:left="1080" w:hanging="360"/>
      </w:pPr>
      <w:rPr>
        <w:rFonts w:hint="default" w:ascii="Courier New" w:hAnsi="Courier New" w:cs="Courier New"/>
      </w:rPr>
    </w:lvl>
    <w:lvl w:ilvl="2" w:tplc="080C0005" w:tentative="1">
      <w:start w:val="1"/>
      <w:numFmt w:val="bullet"/>
      <w:lvlText w:val=""/>
      <w:lvlJc w:val="left"/>
      <w:pPr>
        <w:ind w:left="1800" w:hanging="360"/>
      </w:pPr>
      <w:rPr>
        <w:rFonts w:hint="default" w:ascii="Wingdings" w:hAnsi="Wingdings"/>
      </w:rPr>
    </w:lvl>
    <w:lvl w:ilvl="3" w:tplc="080C0001" w:tentative="1">
      <w:start w:val="1"/>
      <w:numFmt w:val="bullet"/>
      <w:lvlText w:val=""/>
      <w:lvlJc w:val="left"/>
      <w:pPr>
        <w:ind w:left="2520" w:hanging="360"/>
      </w:pPr>
      <w:rPr>
        <w:rFonts w:hint="default" w:ascii="Symbol" w:hAnsi="Symbol"/>
      </w:rPr>
    </w:lvl>
    <w:lvl w:ilvl="4" w:tplc="080C0003" w:tentative="1">
      <w:start w:val="1"/>
      <w:numFmt w:val="bullet"/>
      <w:lvlText w:val="o"/>
      <w:lvlJc w:val="left"/>
      <w:pPr>
        <w:ind w:left="3240" w:hanging="360"/>
      </w:pPr>
      <w:rPr>
        <w:rFonts w:hint="default" w:ascii="Courier New" w:hAnsi="Courier New" w:cs="Courier New"/>
      </w:rPr>
    </w:lvl>
    <w:lvl w:ilvl="5" w:tplc="080C0005" w:tentative="1">
      <w:start w:val="1"/>
      <w:numFmt w:val="bullet"/>
      <w:lvlText w:val=""/>
      <w:lvlJc w:val="left"/>
      <w:pPr>
        <w:ind w:left="3960" w:hanging="360"/>
      </w:pPr>
      <w:rPr>
        <w:rFonts w:hint="default" w:ascii="Wingdings" w:hAnsi="Wingdings"/>
      </w:rPr>
    </w:lvl>
    <w:lvl w:ilvl="6" w:tplc="080C0001" w:tentative="1">
      <w:start w:val="1"/>
      <w:numFmt w:val="bullet"/>
      <w:lvlText w:val=""/>
      <w:lvlJc w:val="left"/>
      <w:pPr>
        <w:ind w:left="4680" w:hanging="360"/>
      </w:pPr>
      <w:rPr>
        <w:rFonts w:hint="default" w:ascii="Symbol" w:hAnsi="Symbol"/>
      </w:rPr>
    </w:lvl>
    <w:lvl w:ilvl="7" w:tplc="080C0003" w:tentative="1">
      <w:start w:val="1"/>
      <w:numFmt w:val="bullet"/>
      <w:lvlText w:val="o"/>
      <w:lvlJc w:val="left"/>
      <w:pPr>
        <w:ind w:left="5400" w:hanging="360"/>
      </w:pPr>
      <w:rPr>
        <w:rFonts w:hint="default" w:ascii="Courier New" w:hAnsi="Courier New" w:cs="Courier New"/>
      </w:rPr>
    </w:lvl>
    <w:lvl w:ilvl="8" w:tplc="080C0005" w:tentative="1">
      <w:start w:val="1"/>
      <w:numFmt w:val="bullet"/>
      <w:lvlText w:val=""/>
      <w:lvlJc w:val="left"/>
      <w:pPr>
        <w:ind w:left="6120" w:hanging="360"/>
      </w:pPr>
      <w:rPr>
        <w:rFonts w:hint="default" w:ascii="Wingdings" w:hAnsi="Wingdings"/>
      </w:rPr>
    </w:lvl>
  </w:abstractNum>
  <w:abstractNum w:abstractNumId="6" w15:restartNumberingAfterBreak="0">
    <w:nsid w:val="23D432B8"/>
    <w:multiLevelType w:val="hybridMultilevel"/>
    <w:tmpl w:val="A4945E90"/>
    <w:lvl w:ilvl="0" w:tplc="1CFE830A">
      <w:start w:val="2"/>
      <w:numFmt w:val="bullet"/>
      <w:lvlText w:val=""/>
      <w:lvlJc w:val="left"/>
      <w:pPr>
        <w:ind w:left="720" w:hanging="360"/>
      </w:pPr>
      <w:rPr>
        <w:rFonts w:hint="default" w:ascii="Wingdings" w:hAnsi="Wingdings" w:cs="Times New Roman" w:eastAsiaTheme="minorEastAsia"/>
        <w:b/>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62D162A"/>
    <w:multiLevelType w:val="hybridMultilevel"/>
    <w:tmpl w:val="E3ACF53C"/>
    <w:lvl w:ilvl="0" w:tplc="080C0001">
      <w:start w:val="1"/>
      <w:numFmt w:val="bullet"/>
      <w:lvlText w:val=""/>
      <w:lvlJc w:val="left"/>
      <w:pPr>
        <w:ind w:left="360" w:hanging="360"/>
      </w:pPr>
      <w:rPr>
        <w:rFonts w:hint="default" w:ascii="Symbol" w:hAnsi="Symbol"/>
      </w:rPr>
    </w:lvl>
    <w:lvl w:ilvl="1" w:tplc="080C0003" w:tentative="1">
      <w:start w:val="1"/>
      <w:numFmt w:val="bullet"/>
      <w:lvlText w:val="o"/>
      <w:lvlJc w:val="left"/>
      <w:pPr>
        <w:ind w:left="1080" w:hanging="360"/>
      </w:pPr>
      <w:rPr>
        <w:rFonts w:hint="default" w:ascii="Courier New" w:hAnsi="Courier New" w:cs="Courier New"/>
      </w:rPr>
    </w:lvl>
    <w:lvl w:ilvl="2" w:tplc="080C0005" w:tentative="1">
      <w:start w:val="1"/>
      <w:numFmt w:val="bullet"/>
      <w:lvlText w:val=""/>
      <w:lvlJc w:val="left"/>
      <w:pPr>
        <w:ind w:left="1800" w:hanging="360"/>
      </w:pPr>
      <w:rPr>
        <w:rFonts w:hint="default" w:ascii="Wingdings" w:hAnsi="Wingdings"/>
      </w:rPr>
    </w:lvl>
    <w:lvl w:ilvl="3" w:tplc="080C0001" w:tentative="1">
      <w:start w:val="1"/>
      <w:numFmt w:val="bullet"/>
      <w:lvlText w:val=""/>
      <w:lvlJc w:val="left"/>
      <w:pPr>
        <w:ind w:left="2520" w:hanging="360"/>
      </w:pPr>
      <w:rPr>
        <w:rFonts w:hint="default" w:ascii="Symbol" w:hAnsi="Symbol"/>
      </w:rPr>
    </w:lvl>
    <w:lvl w:ilvl="4" w:tplc="080C0003" w:tentative="1">
      <w:start w:val="1"/>
      <w:numFmt w:val="bullet"/>
      <w:lvlText w:val="o"/>
      <w:lvlJc w:val="left"/>
      <w:pPr>
        <w:ind w:left="3240" w:hanging="360"/>
      </w:pPr>
      <w:rPr>
        <w:rFonts w:hint="default" w:ascii="Courier New" w:hAnsi="Courier New" w:cs="Courier New"/>
      </w:rPr>
    </w:lvl>
    <w:lvl w:ilvl="5" w:tplc="080C0005" w:tentative="1">
      <w:start w:val="1"/>
      <w:numFmt w:val="bullet"/>
      <w:lvlText w:val=""/>
      <w:lvlJc w:val="left"/>
      <w:pPr>
        <w:ind w:left="3960" w:hanging="360"/>
      </w:pPr>
      <w:rPr>
        <w:rFonts w:hint="default" w:ascii="Wingdings" w:hAnsi="Wingdings"/>
      </w:rPr>
    </w:lvl>
    <w:lvl w:ilvl="6" w:tplc="080C0001" w:tentative="1">
      <w:start w:val="1"/>
      <w:numFmt w:val="bullet"/>
      <w:lvlText w:val=""/>
      <w:lvlJc w:val="left"/>
      <w:pPr>
        <w:ind w:left="4680" w:hanging="360"/>
      </w:pPr>
      <w:rPr>
        <w:rFonts w:hint="default" w:ascii="Symbol" w:hAnsi="Symbol"/>
      </w:rPr>
    </w:lvl>
    <w:lvl w:ilvl="7" w:tplc="080C0003" w:tentative="1">
      <w:start w:val="1"/>
      <w:numFmt w:val="bullet"/>
      <w:lvlText w:val="o"/>
      <w:lvlJc w:val="left"/>
      <w:pPr>
        <w:ind w:left="5400" w:hanging="360"/>
      </w:pPr>
      <w:rPr>
        <w:rFonts w:hint="default" w:ascii="Courier New" w:hAnsi="Courier New" w:cs="Courier New"/>
      </w:rPr>
    </w:lvl>
    <w:lvl w:ilvl="8" w:tplc="080C0005" w:tentative="1">
      <w:start w:val="1"/>
      <w:numFmt w:val="bullet"/>
      <w:lvlText w:val=""/>
      <w:lvlJc w:val="left"/>
      <w:pPr>
        <w:ind w:left="6120" w:hanging="360"/>
      </w:pPr>
      <w:rPr>
        <w:rFonts w:hint="default" w:ascii="Wingdings" w:hAnsi="Wingdings"/>
      </w:rPr>
    </w:lvl>
  </w:abstractNum>
  <w:abstractNum w:abstractNumId="8" w15:restartNumberingAfterBreak="0">
    <w:nsid w:val="3B91596F"/>
    <w:multiLevelType w:val="hybridMultilevel"/>
    <w:tmpl w:val="1C207224"/>
    <w:numStyleLink w:val="Style4import"/>
  </w:abstractNum>
  <w:abstractNum w:abstractNumId="9" w15:restartNumberingAfterBreak="0">
    <w:nsid w:val="3BE92B13"/>
    <w:multiLevelType w:val="hybridMultilevel"/>
    <w:tmpl w:val="F080014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8C7DD3"/>
    <w:multiLevelType w:val="hybridMultilevel"/>
    <w:tmpl w:val="D988F7FA"/>
    <w:lvl w:ilvl="0" w:tplc="62FCE3FA">
      <w:start w:val="1"/>
      <w:numFmt w:val="decimal"/>
      <w:lvlText w:val="%1."/>
      <w:lvlJc w:val="left"/>
      <w:pPr>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848398E"/>
    <w:multiLevelType w:val="hybridMultilevel"/>
    <w:tmpl w:val="80F6EDA2"/>
    <w:lvl w:ilvl="0" w:tplc="FC54BF32">
      <w:start w:val="1"/>
      <w:numFmt w:val="bullet"/>
      <w:lvlText w:val="-"/>
      <w:lvlJc w:val="left"/>
      <w:pPr>
        <w:ind w:left="1428" w:hanging="360"/>
      </w:pPr>
      <w:rPr>
        <w:rFonts w:hint="default" w:ascii="Garamond" w:hAnsi="Garamond" w:cs="Helvetica Neue" w:eastAsiaTheme="minorEastAsia"/>
      </w:rPr>
    </w:lvl>
    <w:lvl w:ilvl="1" w:tplc="040C0003" w:tentative="1">
      <w:start w:val="1"/>
      <w:numFmt w:val="bullet"/>
      <w:lvlText w:val="o"/>
      <w:lvlJc w:val="left"/>
      <w:pPr>
        <w:ind w:left="2148" w:hanging="360"/>
      </w:pPr>
      <w:rPr>
        <w:rFonts w:hint="default" w:ascii="Courier New" w:hAnsi="Courier New" w:cs="Courier New"/>
      </w:rPr>
    </w:lvl>
    <w:lvl w:ilvl="2" w:tplc="040C0005" w:tentative="1">
      <w:start w:val="1"/>
      <w:numFmt w:val="bullet"/>
      <w:lvlText w:val=""/>
      <w:lvlJc w:val="left"/>
      <w:pPr>
        <w:ind w:left="2868" w:hanging="360"/>
      </w:pPr>
      <w:rPr>
        <w:rFonts w:hint="default" w:ascii="Wingdings" w:hAnsi="Wingdings"/>
      </w:rPr>
    </w:lvl>
    <w:lvl w:ilvl="3" w:tplc="040C0001" w:tentative="1">
      <w:start w:val="1"/>
      <w:numFmt w:val="bullet"/>
      <w:lvlText w:val=""/>
      <w:lvlJc w:val="left"/>
      <w:pPr>
        <w:ind w:left="3588" w:hanging="360"/>
      </w:pPr>
      <w:rPr>
        <w:rFonts w:hint="default" w:ascii="Symbol" w:hAnsi="Symbol"/>
      </w:rPr>
    </w:lvl>
    <w:lvl w:ilvl="4" w:tplc="040C0003" w:tentative="1">
      <w:start w:val="1"/>
      <w:numFmt w:val="bullet"/>
      <w:lvlText w:val="o"/>
      <w:lvlJc w:val="left"/>
      <w:pPr>
        <w:ind w:left="4308" w:hanging="360"/>
      </w:pPr>
      <w:rPr>
        <w:rFonts w:hint="default" w:ascii="Courier New" w:hAnsi="Courier New" w:cs="Courier New"/>
      </w:rPr>
    </w:lvl>
    <w:lvl w:ilvl="5" w:tplc="040C0005" w:tentative="1">
      <w:start w:val="1"/>
      <w:numFmt w:val="bullet"/>
      <w:lvlText w:val=""/>
      <w:lvlJc w:val="left"/>
      <w:pPr>
        <w:ind w:left="5028" w:hanging="360"/>
      </w:pPr>
      <w:rPr>
        <w:rFonts w:hint="default" w:ascii="Wingdings" w:hAnsi="Wingdings"/>
      </w:rPr>
    </w:lvl>
    <w:lvl w:ilvl="6" w:tplc="040C0001" w:tentative="1">
      <w:start w:val="1"/>
      <w:numFmt w:val="bullet"/>
      <w:lvlText w:val=""/>
      <w:lvlJc w:val="left"/>
      <w:pPr>
        <w:ind w:left="5748" w:hanging="360"/>
      </w:pPr>
      <w:rPr>
        <w:rFonts w:hint="default" w:ascii="Symbol" w:hAnsi="Symbol"/>
      </w:rPr>
    </w:lvl>
    <w:lvl w:ilvl="7" w:tplc="040C0003" w:tentative="1">
      <w:start w:val="1"/>
      <w:numFmt w:val="bullet"/>
      <w:lvlText w:val="o"/>
      <w:lvlJc w:val="left"/>
      <w:pPr>
        <w:ind w:left="6468" w:hanging="360"/>
      </w:pPr>
      <w:rPr>
        <w:rFonts w:hint="default" w:ascii="Courier New" w:hAnsi="Courier New" w:cs="Courier New"/>
      </w:rPr>
    </w:lvl>
    <w:lvl w:ilvl="8" w:tplc="040C0005" w:tentative="1">
      <w:start w:val="1"/>
      <w:numFmt w:val="bullet"/>
      <w:lvlText w:val=""/>
      <w:lvlJc w:val="left"/>
      <w:pPr>
        <w:ind w:left="7188" w:hanging="360"/>
      </w:pPr>
      <w:rPr>
        <w:rFonts w:hint="default" w:ascii="Wingdings" w:hAnsi="Wingdings"/>
      </w:rPr>
    </w:lvl>
  </w:abstractNum>
  <w:abstractNum w:abstractNumId="12" w15:restartNumberingAfterBreak="0">
    <w:nsid w:val="49504B73"/>
    <w:multiLevelType w:val="hybridMultilevel"/>
    <w:tmpl w:val="7A5EF18A"/>
    <w:lvl w:ilvl="0" w:tplc="FC54BF32">
      <w:start w:val="1"/>
      <w:numFmt w:val="bullet"/>
      <w:lvlText w:val="-"/>
      <w:lvlJc w:val="left"/>
      <w:pPr>
        <w:ind w:left="502" w:hanging="360"/>
      </w:pPr>
      <w:rPr>
        <w:rFonts w:hint="default" w:ascii="Garamond" w:hAnsi="Garamond" w:cs="Helvetica Neue" w:eastAsiaTheme="minorEastAsia"/>
      </w:rPr>
    </w:lvl>
    <w:lvl w:ilvl="1" w:tplc="040C0003" w:tentative="1">
      <w:start w:val="1"/>
      <w:numFmt w:val="bullet"/>
      <w:lvlText w:val="o"/>
      <w:lvlJc w:val="left"/>
      <w:pPr>
        <w:ind w:left="1222" w:hanging="360"/>
      </w:pPr>
      <w:rPr>
        <w:rFonts w:hint="default" w:ascii="Courier New" w:hAnsi="Courier New" w:cs="Courier New"/>
      </w:rPr>
    </w:lvl>
    <w:lvl w:ilvl="2" w:tplc="040C0005" w:tentative="1">
      <w:start w:val="1"/>
      <w:numFmt w:val="bullet"/>
      <w:lvlText w:val=""/>
      <w:lvlJc w:val="left"/>
      <w:pPr>
        <w:ind w:left="1942" w:hanging="360"/>
      </w:pPr>
      <w:rPr>
        <w:rFonts w:hint="default" w:ascii="Wingdings" w:hAnsi="Wingdings"/>
      </w:rPr>
    </w:lvl>
    <w:lvl w:ilvl="3" w:tplc="040C0001" w:tentative="1">
      <w:start w:val="1"/>
      <w:numFmt w:val="bullet"/>
      <w:lvlText w:val=""/>
      <w:lvlJc w:val="left"/>
      <w:pPr>
        <w:ind w:left="2662" w:hanging="360"/>
      </w:pPr>
      <w:rPr>
        <w:rFonts w:hint="default" w:ascii="Symbol" w:hAnsi="Symbol"/>
      </w:rPr>
    </w:lvl>
    <w:lvl w:ilvl="4" w:tplc="040C0003" w:tentative="1">
      <w:start w:val="1"/>
      <w:numFmt w:val="bullet"/>
      <w:lvlText w:val="o"/>
      <w:lvlJc w:val="left"/>
      <w:pPr>
        <w:ind w:left="3382" w:hanging="360"/>
      </w:pPr>
      <w:rPr>
        <w:rFonts w:hint="default" w:ascii="Courier New" w:hAnsi="Courier New" w:cs="Courier New"/>
      </w:rPr>
    </w:lvl>
    <w:lvl w:ilvl="5" w:tplc="040C0005" w:tentative="1">
      <w:start w:val="1"/>
      <w:numFmt w:val="bullet"/>
      <w:lvlText w:val=""/>
      <w:lvlJc w:val="left"/>
      <w:pPr>
        <w:ind w:left="4102" w:hanging="360"/>
      </w:pPr>
      <w:rPr>
        <w:rFonts w:hint="default" w:ascii="Wingdings" w:hAnsi="Wingdings"/>
      </w:rPr>
    </w:lvl>
    <w:lvl w:ilvl="6" w:tplc="040C0001" w:tentative="1">
      <w:start w:val="1"/>
      <w:numFmt w:val="bullet"/>
      <w:lvlText w:val=""/>
      <w:lvlJc w:val="left"/>
      <w:pPr>
        <w:ind w:left="4822" w:hanging="360"/>
      </w:pPr>
      <w:rPr>
        <w:rFonts w:hint="default" w:ascii="Symbol" w:hAnsi="Symbol"/>
      </w:rPr>
    </w:lvl>
    <w:lvl w:ilvl="7" w:tplc="040C0003" w:tentative="1">
      <w:start w:val="1"/>
      <w:numFmt w:val="bullet"/>
      <w:lvlText w:val="o"/>
      <w:lvlJc w:val="left"/>
      <w:pPr>
        <w:ind w:left="5542" w:hanging="360"/>
      </w:pPr>
      <w:rPr>
        <w:rFonts w:hint="default" w:ascii="Courier New" w:hAnsi="Courier New" w:cs="Courier New"/>
      </w:rPr>
    </w:lvl>
    <w:lvl w:ilvl="8" w:tplc="040C0005" w:tentative="1">
      <w:start w:val="1"/>
      <w:numFmt w:val="bullet"/>
      <w:lvlText w:val=""/>
      <w:lvlJc w:val="left"/>
      <w:pPr>
        <w:ind w:left="6262" w:hanging="360"/>
      </w:pPr>
      <w:rPr>
        <w:rFonts w:hint="default" w:ascii="Wingdings" w:hAnsi="Wingdings"/>
      </w:rPr>
    </w:lvl>
  </w:abstractNum>
  <w:abstractNum w:abstractNumId="13" w15:restartNumberingAfterBreak="0">
    <w:nsid w:val="49F5106A"/>
    <w:multiLevelType w:val="hybridMultilevel"/>
    <w:tmpl w:val="E04EA0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31F0E57"/>
    <w:multiLevelType w:val="hybridMultilevel"/>
    <w:tmpl w:val="2CA2D21E"/>
    <w:lvl w:ilvl="0" w:tplc="FFFFFFFF">
      <w:start w:val="1"/>
      <w:numFmt w:val="lowerLetter"/>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5" w15:restartNumberingAfterBreak="0">
    <w:nsid w:val="56A705A2"/>
    <w:multiLevelType w:val="hybridMultilevel"/>
    <w:tmpl w:val="8DEC232C"/>
    <w:lvl w:ilvl="0" w:tplc="FC54BF32">
      <w:start w:val="1"/>
      <w:numFmt w:val="bullet"/>
      <w:lvlText w:val="-"/>
      <w:lvlJc w:val="left"/>
      <w:pPr>
        <w:ind w:left="720" w:hanging="360"/>
      </w:pPr>
      <w:rPr>
        <w:rFonts w:hint="default" w:ascii="Garamond" w:hAnsi="Garamond" w:cs="Helvetica Neue" w:eastAsiaTheme="minorEastAsia"/>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586563FF"/>
    <w:multiLevelType w:val="hybridMultilevel"/>
    <w:tmpl w:val="FFFFFFFF"/>
    <w:lvl w:ilvl="0" w:tplc="D1F8D54C">
      <w:start w:val="1"/>
      <w:numFmt w:val="bullet"/>
      <w:lvlText w:val=""/>
      <w:lvlJc w:val="left"/>
      <w:pPr>
        <w:ind w:left="720" w:hanging="360"/>
      </w:pPr>
      <w:rPr>
        <w:rFonts w:hint="default" w:ascii="Symbol" w:hAnsi="Symbol"/>
      </w:rPr>
    </w:lvl>
    <w:lvl w:ilvl="1" w:tplc="5C48A424">
      <w:start w:val="1"/>
      <w:numFmt w:val="bullet"/>
      <w:lvlText w:val="o"/>
      <w:lvlJc w:val="left"/>
      <w:pPr>
        <w:ind w:left="1440" w:hanging="360"/>
      </w:pPr>
      <w:rPr>
        <w:rFonts w:hint="default" w:ascii="Courier New" w:hAnsi="Courier New"/>
      </w:rPr>
    </w:lvl>
    <w:lvl w:ilvl="2" w:tplc="9A982AEE">
      <w:start w:val="1"/>
      <w:numFmt w:val="bullet"/>
      <w:lvlText w:val=""/>
      <w:lvlJc w:val="left"/>
      <w:pPr>
        <w:ind w:left="2160" w:hanging="360"/>
      </w:pPr>
      <w:rPr>
        <w:rFonts w:hint="default" w:ascii="Wingdings" w:hAnsi="Wingdings"/>
      </w:rPr>
    </w:lvl>
    <w:lvl w:ilvl="3" w:tplc="3A8464CC">
      <w:start w:val="1"/>
      <w:numFmt w:val="bullet"/>
      <w:lvlText w:val=""/>
      <w:lvlJc w:val="left"/>
      <w:pPr>
        <w:ind w:left="2880" w:hanging="360"/>
      </w:pPr>
      <w:rPr>
        <w:rFonts w:hint="default" w:ascii="Symbol" w:hAnsi="Symbol"/>
      </w:rPr>
    </w:lvl>
    <w:lvl w:ilvl="4" w:tplc="8050E252">
      <w:start w:val="1"/>
      <w:numFmt w:val="bullet"/>
      <w:lvlText w:val="o"/>
      <w:lvlJc w:val="left"/>
      <w:pPr>
        <w:ind w:left="3600" w:hanging="360"/>
      </w:pPr>
      <w:rPr>
        <w:rFonts w:hint="default" w:ascii="Courier New" w:hAnsi="Courier New"/>
      </w:rPr>
    </w:lvl>
    <w:lvl w:ilvl="5" w:tplc="167AA8B8">
      <w:start w:val="1"/>
      <w:numFmt w:val="bullet"/>
      <w:lvlText w:val=""/>
      <w:lvlJc w:val="left"/>
      <w:pPr>
        <w:ind w:left="4320" w:hanging="360"/>
      </w:pPr>
      <w:rPr>
        <w:rFonts w:hint="default" w:ascii="Wingdings" w:hAnsi="Wingdings"/>
      </w:rPr>
    </w:lvl>
    <w:lvl w:ilvl="6" w:tplc="2AA68E38">
      <w:start w:val="1"/>
      <w:numFmt w:val="bullet"/>
      <w:lvlText w:val=""/>
      <w:lvlJc w:val="left"/>
      <w:pPr>
        <w:ind w:left="5040" w:hanging="360"/>
      </w:pPr>
      <w:rPr>
        <w:rFonts w:hint="default" w:ascii="Symbol" w:hAnsi="Symbol"/>
      </w:rPr>
    </w:lvl>
    <w:lvl w:ilvl="7" w:tplc="623C214A">
      <w:start w:val="1"/>
      <w:numFmt w:val="bullet"/>
      <w:lvlText w:val="o"/>
      <w:lvlJc w:val="left"/>
      <w:pPr>
        <w:ind w:left="5760" w:hanging="360"/>
      </w:pPr>
      <w:rPr>
        <w:rFonts w:hint="default" w:ascii="Courier New" w:hAnsi="Courier New"/>
      </w:rPr>
    </w:lvl>
    <w:lvl w:ilvl="8" w:tplc="8AB6E1EE">
      <w:start w:val="1"/>
      <w:numFmt w:val="bullet"/>
      <w:lvlText w:val=""/>
      <w:lvlJc w:val="left"/>
      <w:pPr>
        <w:ind w:left="6480" w:hanging="360"/>
      </w:pPr>
      <w:rPr>
        <w:rFonts w:hint="default" w:ascii="Wingdings" w:hAnsi="Wingdings"/>
      </w:rPr>
    </w:lvl>
  </w:abstractNum>
  <w:abstractNum w:abstractNumId="17" w15:restartNumberingAfterBreak="0">
    <w:nsid w:val="632548E2"/>
    <w:multiLevelType w:val="hybridMultilevel"/>
    <w:tmpl w:val="073A83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33C4EB7"/>
    <w:multiLevelType w:val="hybridMultilevel"/>
    <w:tmpl w:val="14046588"/>
    <w:numStyleLink w:val="Style3import"/>
  </w:abstractNum>
  <w:abstractNum w:abstractNumId="19" w15:restartNumberingAfterBreak="0">
    <w:nsid w:val="65583FE6"/>
    <w:multiLevelType w:val="hybridMultilevel"/>
    <w:tmpl w:val="1C207224"/>
    <w:styleLink w:val="Style4import"/>
    <w:lvl w:ilvl="0" w:tplc="6478B9BA">
      <w:start w:val="1"/>
      <w:numFmt w:val="bullet"/>
      <w:lvlText w:val="➔"/>
      <w:lvlJc w:val="left"/>
      <w:pPr>
        <w:tabs>
          <w:tab w:val="left" w:pos="220"/>
          <w:tab w:val="left" w:pos="720"/>
        </w:tabs>
        <w:ind w:left="687" w:hanging="327"/>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10EBFA">
      <w:start w:val="1"/>
      <w:numFmt w:val="bullet"/>
      <w:lvlText w:val="o"/>
      <w:lvlJc w:val="left"/>
      <w:pPr>
        <w:tabs>
          <w:tab w:val="left" w:pos="220"/>
          <w:tab w:val="left" w:pos="720"/>
        </w:tabs>
        <w:ind w:left="1407" w:hanging="327"/>
      </w:pPr>
      <w:rPr>
        <w:rFonts w:ascii="Wingdings" w:hAnsi="Wingdings" w:eastAsia="Wingdings" w:cs="Wingding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880F82">
      <w:start w:val="1"/>
      <w:numFmt w:val="bullet"/>
      <w:lvlText w:val="▪"/>
      <w:lvlJc w:val="left"/>
      <w:pPr>
        <w:tabs>
          <w:tab w:val="left" w:pos="220"/>
          <w:tab w:val="left" w:pos="720"/>
        </w:tabs>
        <w:ind w:left="2127" w:hanging="327"/>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82DE92">
      <w:start w:val="1"/>
      <w:numFmt w:val="bullet"/>
      <w:lvlText w:val="•"/>
      <w:lvlJc w:val="left"/>
      <w:pPr>
        <w:tabs>
          <w:tab w:val="left" w:pos="220"/>
          <w:tab w:val="left" w:pos="720"/>
        </w:tabs>
        <w:ind w:left="2847" w:hanging="327"/>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F6CAE2">
      <w:start w:val="1"/>
      <w:numFmt w:val="bullet"/>
      <w:lvlText w:val="o"/>
      <w:lvlJc w:val="left"/>
      <w:pPr>
        <w:tabs>
          <w:tab w:val="left" w:pos="220"/>
          <w:tab w:val="left" w:pos="720"/>
        </w:tabs>
        <w:ind w:left="3567" w:hanging="327"/>
      </w:pPr>
      <w:rPr>
        <w:rFonts w:ascii="Wingdings" w:hAnsi="Wingdings" w:eastAsia="Wingdings" w:cs="Wingding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023F16">
      <w:start w:val="1"/>
      <w:numFmt w:val="bullet"/>
      <w:lvlText w:val="▪"/>
      <w:lvlJc w:val="left"/>
      <w:pPr>
        <w:tabs>
          <w:tab w:val="left" w:pos="220"/>
          <w:tab w:val="left" w:pos="720"/>
        </w:tabs>
        <w:ind w:left="4287" w:hanging="327"/>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16ED12">
      <w:start w:val="1"/>
      <w:numFmt w:val="bullet"/>
      <w:lvlText w:val="•"/>
      <w:lvlJc w:val="left"/>
      <w:pPr>
        <w:tabs>
          <w:tab w:val="left" w:pos="220"/>
          <w:tab w:val="left" w:pos="720"/>
        </w:tabs>
        <w:ind w:left="5007" w:hanging="327"/>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727462">
      <w:start w:val="1"/>
      <w:numFmt w:val="bullet"/>
      <w:lvlText w:val="o"/>
      <w:lvlJc w:val="left"/>
      <w:pPr>
        <w:tabs>
          <w:tab w:val="left" w:pos="220"/>
          <w:tab w:val="left" w:pos="720"/>
        </w:tabs>
        <w:ind w:left="5727" w:hanging="327"/>
      </w:pPr>
      <w:rPr>
        <w:rFonts w:ascii="Wingdings" w:hAnsi="Wingdings" w:eastAsia="Wingdings" w:cs="Wingding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6869C4">
      <w:start w:val="1"/>
      <w:numFmt w:val="bullet"/>
      <w:lvlText w:val="▪"/>
      <w:lvlJc w:val="left"/>
      <w:pPr>
        <w:tabs>
          <w:tab w:val="left" w:pos="220"/>
          <w:tab w:val="left" w:pos="720"/>
        </w:tabs>
        <w:ind w:left="6447" w:hanging="327"/>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685A0A80"/>
    <w:multiLevelType w:val="hybridMultilevel"/>
    <w:tmpl w:val="7318D9DE"/>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1" w15:restartNumberingAfterBreak="0">
    <w:nsid w:val="69E678C0"/>
    <w:multiLevelType w:val="hybridMultilevel"/>
    <w:tmpl w:val="61DA5138"/>
    <w:lvl w:ilvl="0" w:tplc="080C0001">
      <w:start w:val="1"/>
      <w:numFmt w:val="bullet"/>
      <w:lvlText w:val=""/>
      <w:lvlJc w:val="left"/>
      <w:pPr>
        <w:ind w:left="360" w:hanging="360"/>
      </w:pPr>
      <w:rPr>
        <w:rFonts w:hint="default" w:ascii="Symbol" w:hAnsi="Symbol"/>
      </w:rPr>
    </w:lvl>
    <w:lvl w:ilvl="1" w:tplc="080C0003" w:tentative="1">
      <w:start w:val="1"/>
      <w:numFmt w:val="bullet"/>
      <w:lvlText w:val="o"/>
      <w:lvlJc w:val="left"/>
      <w:pPr>
        <w:ind w:left="1080" w:hanging="360"/>
      </w:pPr>
      <w:rPr>
        <w:rFonts w:hint="default" w:ascii="Courier New" w:hAnsi="Courier New" w:cs="Courier New"/>
      </w:rPr>
    </w:lvl>
    <w:lvl w:ilvl="2" w:tplc="080C0005" w:tentative="1">
      <w:start w:val="1"/>
      <w:numFmt w:val="bullet"/>
      <w:lvlText w:val=""/>
      <w:lvlJc w:val="left"/>
      <w:pPr>
        <w:ind w:left="1800" w:hanging="360"/>
      </w:pPr>
      <w:rPr>
        <w:rFonts w:hint="default" w:ascii="Wingdings" w:hAnsi="Wingdings"/>
      </w:rPr>
    </w:lvl>
    <w:lvl w:ilvl="3" w:tplc="080C0001" w:tentative="1">
      <w:start w:val="1"/>
      <w:numFmt w:val="bullet"/>
      <w:lvlText w:val=""/>
      <w:lvlJc w:val="left"/>
      <w:pPr>
        <w:ind w:left="2520" w:hanging="360"/>
      </w:pPr>
      <w:rPr>
        <w:rFonts w:hint="default" w:ascii="Symbol" w:hAnsi="Symbol"/>
      </w:rPr>
    </w:lvl>
    <w:lvl w:ilvl="4" w:tplc="080C0003" w:tentative="1">
      <w:start w:val="1"/>
      <w:numFmt w:val="bullet"/>
      <w:lvlText w:val="o"/>
      <w:lvlJc w:val="left"/>
      <w:pPr>
        <w:ind w:left="3240" w:hanging="360"/>
      </w:pPr>
      <w:rPr>
        <w:rFonts w:hint="default" w:ascii="Courier New" w:hAnsi="Courier New" w:cs="Courier New"/>
      </w:rPr>
    </w:lvl>
    <w:lvl w:ilvl="5" w:tplc="080C0005" w:tentative="1">
      <w:start w:val="1"/>
      <w:numFmt w:val="bullet"/>
      <w:lvlText w:val=""/>
      <w:lvlJc w:val="left"/>
      <w:pPr>
        <w:ind w:left="3960" w:hanging="360"/>
      </w:pPr>
      <w:rPr>
        <w:rFonts w:hint="default" w:ascii="Wingdings" w:hAnsi="Wingdings"/>
      </w:rPr>
    </w:lvl>
    <w:lvl w:ilvl="6" w:tplc="080C0001" w:tentative="1">
      <w:start w:val="1"/>
      <w:numFmt w:val="bullet"/>
      <w:lvlText w:val=""/>
      <w:lvlJc w:val="left"/>
      <w:pPr>
        <w:ind w:left="4680" w:hanging="360"/>
      </w:pPr>
      <w:rPr>
        <w:rFonts w:hint="default" w:ascii="Symbol" w:hAnsi="Symbol"/>
      </w:rPr>
    </w:lvl>
    <w:lvl w:ilvl="7" w:tplc="080C0003" w:tentative="1">
      <w:start w:val="1"/>
      <w:numFmt w:val="bullet"/>
      <w:lvlText w:val="o"/>
      <w:lvlJc w:val="left"/>
      <w:pPr>
        <w:ind w:left="5400" w:hanging="360"/>
      </w:pPr>
      <w:rPr>
        <w:rFonts w:hint="default" w:ascii="Courier New" w:hAnsi="Courier New" w:cs="Courier New"/>
      </w:rPr>
    </w:lvl>
    <w:lvl w:ilvl="8" w:tplc="080C0005" w:tentative="1">
      <w:start w:val="1"/>
      <w:numFmt w:val="bullet"/>
      <w:lvlText w:val=""/>
      <w:lvlJc w:val="left"/>
      <w:pPr>
        <w:ind w:left="6120" w:hanging="360"/>
      </w:pPr>
      <w:rPr>
        <w:rFonts w:hint="default" w:ascii="Wingdings" w:hAnsi="Wingdings"/>
      </w:rPr>
    </w:lvl>
  </w:abstractNum>
  <w:abstractNum w:abstractNumId="22" w15:restartNumberingAfterBreak="0">
    <w:nsid w:val="6CB34FFC"/>
    <w:multiLevelType w:val="hybridMultilevel"/>
    <w:tmpl w:val="14FA1C6E"/>
    <w:lvl w:ilvl="0" w:tplc="2FBA620E">
      <w:start w:val="3"/>
      <w:numFmt w:val="bullet"/>
      <w:lvlText w:val="-"/>
      <w:lvlJc w:val="left"/>
      <w:pPr>
        <w:ind w:left="660" w:hanging="360"/>
      </w:pPr>
      <w:rPr>
        <w:rFonts w:hint="default" w:ascii="Garamond" w:hAnsi="Garamond" w:cs="Helvetica Neue" w:eastAsiaTheme="minorEastAsia"/>
      </w:rPr>
    </w:lvl>
    <w:lvl w:ilvl="1" w:tplc="04090003" w:tentative="1">
      <w:start w:val="1"/>
      <w:numFmt w:val="bullet"/>
      <w:lvlText w:val="o"/>
      <w:lvlJc w:val="left"/>
      <w:pPr>
        <w:ind w:left="1380" w:hanging="360"/>
      </w:pPr>
      <w:rPr>
        <w:rFonts w:hint="default" w:ascii="Courier New" w:hAnsi="Courier New"/>
      </w:rPr>
    </w:lvl>
    <w:lvl w:ilvl="2" w:tplc="04090005" w:tentative="1">
      <w:start w:val="1"/>
      <w:numFmt w:val="bullet"/>
      <w:lvlText w:val=""/>
      <w:lvlJc w:val="left"/>
      <w:pPr>
        <w:ind w:left="2100" w:hanging="360"/>
      </w:pPr>
      <w:rPr>
        <w:rFonts w:hint="default" w:ascii="Wingdings" w:hAnsi="Wingdings"/>
      </w:rPr>
    </w:lvl>
    <w:lvl w:ilvl="3" w:tplc="04090001" w:tentative="1">
      <w:start w:val="1"/>
      <w:numFmt w:val="bullet"/>
      <w:lvlText w:val=""/>
      <w:lvlJc w:val="left"/>
      <w:pPr>
        <w:ind w:left="2820" w:hanging="360"/>
      </w:pPr>
      <w:rPr>
        <w:rFonts w:hint="default" w:ascii="Symbol" w:hAnsi="Symbol"/>
      </w:rPr>
    </w:lvl>
    <w:lvl w:ilvl="4" w:tplc="04090003" w:tentative="1">
      <w:start w:val="1"/>
      <w:numFmt w:val="bullet"/>
      <w:lvlText w:val="o"/>
      <w:lvlJc w:val="left"/>
      <w:pPr>
        <w:ind w:left="3540" w:hanging="360"/>
      </w:pPr>
      <w:rPr>
        <w:rFonts w:hint="default" w:ascii="Courier New" w:hAnsi="Courier New"/>
      </w:rPr>
    </w:lvl>
    <w:lvl w:ilvl="5" w:tplc="04090005" w:tentative="1">
      <w:start w:val="1"/>
      <w:numFmt w:val="bullet"/>
      <w:lvlText w:val=""/>
      <w:lvlJc w:val="left"/>
      <w:pPr>
        <w:ind w:left="4260" w:hanging="360"/>
      </w:pPr>
      <w:rPr>
        <w:rFonts w:hint="default" w:ascii="Wingdings" w:hAnsi="Wingdings"/>
      </w:rPr>
    </w:lvl>
    <w:lvl w:ilvl="6" w:tplc="04090001" w:tentative="1">
      <w:start w:val="1"/>
      <w:numFmt w:val="bullet"/>
      <w:lvlText w:val=""/>
      <w:lvlJc w:val="left"/>
      <w:pPr>
        <w:ind w:left="4980" w:hanging="360"/>
      </w:pPr>
      <w:rPr>
        <w:rFonts w:hint="default" w:ascii="Symbol" w:hAnsi="Symbol"/>
      </w:rPr>
    </w:lvl>
    <w:lvl w:ilvl="7" w:tplc="04090003" w:tentative="1">
      <w:start w:val="1"/>
      <w:numFmt w:val="bullet"/>
      <w:lvlText w:val="o"/>
      <w:lvlJc w:val="left"/>
      <w:pPr>
        <w:ind w:left="5700" w:hanging="360"/>
      </w:pPr>
      <w:rPr>
        <w:rFonts w:hint="default" w:ascii="Courier New" w:hAnsi="Courier New"/>
      </w:rPr>
    </w:lvl>
    <w:lvl w:ilvl="8" w:tplc="04090005" w:tentative="1">
      <w:start w:val="1"/>
      <w:numFmt w:val="bullet"/>
      <w:lvlText w:val=""/>
      <w:lvlJc w:val="left"/>
      <w:pPr>
        <w:ind w:left="6420" w:hanging="360"/>
      </w:pPr>
      <w:rPr>
        <w:rFonts w:hint="default" w:ascii="Wingdings" w:hAnsi="Wingdings"/>
      </w:rPr>
    </w:lvl>
  </w:abstractNum>
  <w:abstractNum w:abstractNumId="23" w15:restartNumberingAfterBreak="0">
    <w:nsid w:val="758D72DF"/>
    <w:multiLevelType w:val="hybridMultilevel"/>
    <w:tmpl w:val="DEE21C22"/>
    <w:numStyleLink w:val="Style5import"/>
  </w:abstractNum>
  <w:abstractNum w:abstractNumId="24" w15:restartNumberingAfterBreak="0">
    <w:nsid w:val="79C24E7E"/>
    <w:multiLevelType w:val="hybridMultilevel"/>
    <w:tmpl w:val="E04EA0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A2E1AD5"/>
    <w:multiLevelType w:val="hybridMultilevel"/>
    <w:tmpl w:val="129EBB06"/>
    <w:lvl w:ilvl="0" w:tplc="FC54BF32">
      <w:start w:val="1"/>
      <w:numFmt w:val="bullet"/>
      <w:lvlText w:val="-"/>
      <w:lvlJc w:val="left"/>
      <w:pPr>
        <w:ind w:left="1068" w:hanging="360"/>
      </w:pPr>
      <w:rPr>
        <w:rFonts w:hint="default" w:ascii="Garamond" w:hAnsi="Garamond" w:cs="Helvetica Neue" w:eastAsiaTheme="minorEastAsia"/>
      </w:rPr>
    </w:lvl>
    <w:lvl w:ilvl="1" w:tplc="040C0003" w:tentative="1">
      <w:start w:val="1"/>
      <w:numFmt w:val="bullet"/>
      <w:lvlText w:val="o"/>
      <w:lvlJc w:val="left"/>
      <w:pPr>
        <w:ind w:left="1788" w:hanging="360"/>
      </w:pPr>
      <w:rPr>
        <w:rFonts w:hint="default" w:ascii="Courier New" w:hAnsi="Courier New" w:cs="Courier New"/>
      </w:rPr>
    </w:lvl>
    <w:lvl w:ilvl="2" w:tplc="040C0005" w:tentative="1">
      <w:start w:val="1"/>
      <w:numFmt w:val="bullet"/>
      <w:lvlText w:val=""/>
      <w:lvlJc w:val="left"/>
      <w:pPr>
        <w:ind w:left="2508" w:hanging="360"/>
      </w:pPr>
      <w:rPr>
        <w:rFonts w:hint="default" w:ascii="Wingdings" w:hAnsi="Wingdings"/>
      </w:rPr>
    </w:lvl>
    <w:lvl w:ilvl="3" w:tplc="040C0001" w:tentative="1">
      <w:start w:val="1"/>
      <w:numFmt w:val="bullet"/>
      <w:lvlText w:val=""/>
      <w:lvlJc w:val="left"/>
      <w:pPr>
        <w:ind w:left="3228" w:hanging="360"/>
      </w:pPr>
      <w:rPr>
        <w:rFonts w:hint="default" w:ascii="Symbol" w:hAnsi="Symbol"/>
      </w:rPr>
    </w:lvl>
    <w:lvl w:ilvl="4" w:tplc="040C0003" w:tentative="1">
      <w:start w:val="1"/>
      <w:numFmt w:val="bullet"/>
      <w:lvlText w:val="o"/>
      <w:lvlJc w:val="left"/>
      <w:pPr>
        <w:ind w:left="3948" w:hanging="360"/>
      </w:pPr>
      <w:rPr>
        <w:rFonts w:hint="default" w:ascii="Courier New" w:hAnsi="Courier New" w:cs="Courier New"/>
      </w:rPr>
    </w:lvl>
    <w:lvl w:ilvl="5" w:tplc="040C0005" w:tentative="1">
      <w:start w:val="1"/>
      <w:numFmt w:val="bullet"/>
      <w:lvlText w:val=""/>
      <w:lvlJc w:val="left"/>
      <w:pPr>
        <w:ind w:left="4668" w:hanging="360"/>
      </w:pPr>
      <w:rPr>
        <w:rFonts w:hint="default" w:ascii="Wingdings" w:hAnsi="Wingdings"/>
      </w:rPr>
    </w:lvl>
    <w:lvl w:ilvl="6" w:tplc="040C0001" w:tentative="1">
      <w:start w:val="1"/>
      <w:numFmt w:val="bullet"/>
      <w:lvlText w:val=""/>
      <w:lvlJc w:val="left"/>
      <w:pPr>
        <w:ind w:left="5388" w:hanging="360"/>
      </w:pPr>
      <w:rPr>
        <w:rFonts w:hint="default" w:ascii="Symbol" w:hAnsi="Symbol"/>
      </w:rPr>
    </w:lvl>
    <w:lvl w:ilvl="7" w:tplc="040C0003" w:tentative="1">
      <w:start w:val="1"/>
      <w:numFmt w:val="bullet"/>
      <w:lvlText w:val="o"/>
      <w:lvlJc w:val="left"/>
      <w:pPr>
        <w:ind w:left="6108" w:hanging="360"/>
      </w:pPr>
      <w:rPr>
        <w:rFonts w:hint="default" w:ascii="Courier New" w:hAnsi="Courier New" w:cs="Courier New"/>
      </w:rPr>
    </w:lvl>
    <w:lvl w:ilvl="8" w:tplc="040C0005" w:tentative="1">
      <w:start w:val="1"/>
      <w:numFmt w:val="bullet"/>
      <w:lvlText w:val=""/>
      <w:lvlJc w:val="left"/>
      <w:pPr>
        <w:ind w:left="6828" w:hanging="360"/>
      </w:pPr>
      <w:rPr>
        <w:rFonts w:hint="default" w:ascii="Wingdings" w:hAnsi="Wingdings"/>
      </w:rPr>
    </w:lvl>
  </w:abstractNum>
  <w:abstractNum w:abstractNumId="26" w15:restartNumberingAfterBreak="0">
    <w:nsid w:val="7F4F58DE"/>
    <w:multiLevelType w:val="hybridMultilevel"/>
    <w:tmpl w:val="14046588"/>
    <w:styleLink w:val="Style3import"/>
    <w:lvl w:ilvl="0" w:tplc="A2A630F0">
      <w:start w:val="1"/>
      <w:numFmt w:val="bullet"/>
      <w:lvlText w:val="➔"/>
      <w:lvlJc w:val="left"/>
      <w:pPr>
        <w:ind w:left="42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9423FA">
      <w:start w:val="1"/>
      <w:numFmt w:val="bullet"/>
      <w:lvlText w:val="o"/>
      <w:lvlJc w:val="left"/>
      <w:pPr>
        <w:ind w:left="1140" w:hanging="360"/>
      </w:pPr>
      <w:rPr>
        <w:rFonts w:ascii="Wingdings" w:hAnsi="Wingdings" w:eastAsia="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AE5822">
      <w:start w:val="1"/>
      <w:numFmt w:val="bullet"/>
      <w:lvlText w:val="▪"/>
      <w:lvlJc w:val="left"/>
      <w:pPr>
        <w:ind w:left="18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C231B6">
      <w:start w:val="1"/>
      <w:numFmt w:val="bullet"/>
      <w:lvlText w:val="•"/>
      <w:lvlJc w:val="left"/>
      <w:pPr>
        <w:ind w:left="258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6888EC">
      <w:start w:val="1"/>
      <w:numFmt w:val="bullet"/>
      <w:lvlText w:val="o"/>
      <w:lvlJc w:val="left"/>
      <w:pPr>
        <w:ind w:left="3300" w:hanging="360"/>
      </w:pPr>
      <w:rPr>
        <w:rFonts w:ascii="Wingdings" w:hAnsi="Wingdings" w:eastAsia="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829D20">
      <w:start w:val="1"/>
      <w:numFmt w:val="bullet"/>
      <w:lvlText w:val="▪"/>
      <w:lvlJc w:val="left"/>
      <w:pPr>
        <w:ind w:left="402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34C93E">
      <w:start w:val="1"/>
      <w:numFmt w:val="bullet"/>
      <w:lvlText w:val="•"/>
      <w:lvlJc w:val="left"/>
      <w:pPr>
        <w:ind w:left="474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5238C4">
      <w:start w:val="1"/>
      <w:numFmt w:val="bullet"/>
      <w:lvlText w:val="o"/>
      <w:lvlJc w:val="left"/>
      <w:pPr>
        <w:ind w:left="5460" w:hanging="360"/>
      </w:pPr>
      <w:rPr>
        <w:rFonts w:ascii="Wingdings" w:hAnsi="Wingdings" w:eastAsia="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88DAE8">
      <w:start w:val="1"/>
      <w:numFmt w:val="bullet"/>
      <w:lvlText w:val="▪"/>
      <w:lvlJc w:val="left"/>
      <w:pPr>
        <w:ind w:left="618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6"/>
  </w:num>
  <w:num w:numId="2">
    <w:abstractNumId w:val="15"/>
  </w:num>
  <w:num w:numId="3">
    <w:abstractNumId w:val="22"/>
  </w:num>
  <w:num w:numId="4">
    <w:abstractNumId w:val="24"/>
  </w:num>
  <w:num w:numId="5">
    <w:abstractNumId w:val="2"/>
  </w:num>
  <w:num w:numId="6">
    <w:abstractNumId w:val="1"/>
  </w:num>
  <w:num w:numId="7">
    <w:abstractNumId w:val="6"/>
  </w:num>
  <w:num w:numId="8">
    <w:abstractNumId w:val="26"/>
  </w:num>
  <w:num w:numId="9">
    <w:abstractNumId w:val="18"/>
  </w:num>
  <w:num w:numId="10">
    <w:abstractNumId w:val="19"/>
  </w:num>
  <w:num w:numId="11">
    <w:abstractNumId w:val="8"/>
  </w:num>
  <w:num w:numId="12">
    <w:abstractNumId w:val="8"/>
    <w:lvlOverride w:ilvl="0">
      <w:lvl w:ilvl="0" w:tplc="621E8560">
        <w:start w:val="1"/>
        <w:numFmt w:val="bullet"/>
        <w:lvlText w:val="➔"/>
        <w:lvlJc w:val="left"/>
        <w:pPr>
          <w:ind w:left="720" w:hanging="360"/>
        </w:pPr>
        <w:rPr>
          <w:rFonts w:ascii="Arial Unicode MS" w:hAnsi="Arial Unicode MS" w:eastAsia="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0485C90">
        <w:start w:val="1"/>
        <w:numFmt w:val="bullet"/>
        <w:lvlText w:val="o"/>
        <w:lvlJc w:val="left"/>
        <w:pPr>
          <w:ind w:left="1440" w:hanging="360"/>
        </w:pPr>
        <w:rPr>
          <w:rFonts w:ascii="Wingdings" w:hAnsi="Wingdings" w:eastAsia="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8BA09C8">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A46EBD0">
        <w:start w:val="1"/>
        <w:numFmt w:val="bullet"/>
        <w:lvlText w:val="•"/>
        <w:lvlJc w:val="left"/>
        <w:pPr>
          <w:ind w:left="2880" w:hanging="360"/>
        </w:pPr>
        <w:rPr>
          <w:rFonts w:ascii="Arial Unicode MS" w:hAnsi="Arial Unicode MS" w:eastAsia="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D3CFD0C">
        <w:start w:val="1"/>
        <w:numFmt w:val="bullet"/>
        <w:lvlText w:val="o"/>
        <w:lvlJc w:val="left"/>
        <w:pPr>
          <w:ind w:left="3600" w:hanging="360"/>
        </w:pPr>
        <w:rPr>
          <w:rFonts w:ascii="Wingdings" w:hAnsi="Wingdings" w:eastAsia="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98094AC">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41CD158">
        <w:start w:val="1"/>
        <w:numFmt w:val="bullet"/>
        <w:lvlText w:val="•"/>
        <w:lvlJc w:val="left"/>
        <w:pPr>
          <w:ind w:left="5040" w:hanging="360"/>
        </w:pPr>
        <w:rPr>
          <w:rFonts w:ascii="Arial Unicode MS" w:hAnsi="Arial Unicode MS" w:eastAsia="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DC3A40D8">
        <w:start w:val="1"/>
        <w:numFmt w:val="bullet"/>
        <w:lvlText w:val="o"/>
        <w:lvlJc w:val="left"/>
        <w:pPr>
          <w:ind w:left="5760" w:hanging="360"/>
        </w:pPr>
        <w:rPr>
          <w:rFonts w:ascii="Wingdings" w:hAnsi="Wingdings" w:eastAsia="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D36201E">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4"/>
  </w:num>
  <w:num w:numId="14">
    <w:abstractNumId w:val="23"/>
  </w:num>
  <w:num w:numId="15">
    <w:abstractNumId w:val="8"/>
    <w:lvlOverride w:ilvl="0">
      <w:lvl w:ilvl="0" w:tplc="621E8560">
        <w:start w:val="1"/>
        <w:numFmt w:val="bullet"/>
        <w:lvlText w:val="➔"/>
        <w:lvlJc w:val="left"/>
        <w:pPr>
          <w:ind w:left="720" w:hanging="360"/>
        </w:pPr>
        <w:rPr>
          <w:rFonts w:ascii="Arial Unicode MS" w:hAnsi="Arial Unicode MS" w:eastAsia="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0485C90">
        <w:start w:val="1"/>
        <w:numFmt w:val="bullet"/>
        <w:lvlText w:val="o"/>
        <w:lvlJc w:val="left"/>
        <w:pPr>
          <w:ind w:left="1440" w:hanging="360"/>
        </w:pPr>
        <w:rPr>
          <w:rFonts w:ascii="Wingdings" w:hAnsi="Wingdings" w:eastAsia="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8BA09C8">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A46EBD0">
        <w:start w:val="1"/>
        <w:numFmt w:val="bullet"/>
        <w:lvlText w:val="•"/>
        <w:lvlJc w:val="left"/>
        <w:pPr>
          <w:ind w:left="2880" w:hanging="360"/>
        </w:pPr>
        <w:rPr>
          <w:rFonts w:ascii="Arial Unicode MS" w:hAnsi="Arial Unicode MS" w:eastAsia="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D3CFD0C">
        <w:start w:val="1"/>
        <w:numFmt w:val="bullet"/>
        <w:lvlText w:val="o"/>
        <w:lvlJc w:val="left"/>
        <w:pPr>
          <w:ind w:left="3600" w:hanging="360"/>
        </w:pPr>
        <w:rPr>
          <w:rFonts w:ascii="Wingdings" w:hAnsi="Wingdings" w:eastAsia="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98094AC">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41CD158">
        <w:start w:val="1"/>
        <w:numFmt w:val="bullet"/>
        <w:lvlText w:val="•"/>
        <w:lvlJc w:val="left"/>
        <w:pPr>
          <w:ind w:left="5040" w:hanging="360"/>
        </w:pPr>
        <w:rPr>
          <w:rFonts w:ascii="Arial Unicode MS" w:hAnsi="Arial Unicode MS" w:eastAsia="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DC3A40D8">
        <w:start w:val="1"/>
        <w:numFmt w:val="bullet"/>
        <w:lvlText w:val="o"/>
        <w:lvlJc w:val="left"/>
        <w:pPr>
          <w:ind w:left="5760" w:hanging="360"/>
        </w:pPr>
        <w:rPr>
          <w:rFonts w:ascii="Wingdings" w:hAnsi="Wingdings" w:eastAsia="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D36201E">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23"/>
    <w:lvlOverride w:ilvl="0">
      <w:lvl w:ilvl="0" w:tplc="E248A420">
        <w:start w:val="1"/>
        <w:numFmt w:val="bullet"/>
        <w:lvlText w:val="-"/>
        <w:lvlJc w:val="left"/>
        <w:pPr>
          <w:ind w:left="720" w:hanging="360"/>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D7A12FC">
        <w:start w:val="1"/>
        <w:numFmt w:val="bullet"/>
        <w:lvlText w:val="o"/>
        <w:lvlJc w:val="left"/>
        <w:pPr>
          <w:ind w:left="1440" w:hanging="360"/>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68A3E2A">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46A9470">
        <w:start w:val="1"/>
        <w:numFmt w:val="bullet"/>
        <w:lvlText w:val="•"/>
        <w:lvlJc w:val="left"/>
        <w:pPr>
          <w:ind w:left="2880" w:hanging="360"/>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9FC53DC">
        <w:start w:val="1"/>
        <w:numFmt w:val="bullet"/>
        <w:lvlText w:val="o"/>
        <w:lvlJc w:val="left"/>
        <w:pPr>
          <w:ind w:left="3600" w:hanging="360"/>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C6C864E">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684B7B6">
        <w:start w:val="1"/>
        <w:numFmt w:val="bullet"/>
        <w:lvlText w:val="•"/>
        <w:lvlJc w:val="left"/>
        <w:pPr>
          <w:ind w:left="5040" w:hanging="360"/>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310B450">
        <w:start w:val="1"/>
        <w:numFmt w:val="bullet"/>
        <w:lvlText w:val="o"/>
        <w:lvlJc w:val="left"/>
        <w:pPr>
          <w:ind w:left="5760" w:hanging="360"/>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E90E282">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25"/>
  </w:num>
  <w:num w:numId="18">
    <w:abstractNumId w:val="12"/>
  </w:num>
  <w:num w:numId="19">
    <w:abstractNumId w:val="11"/>
  </w:num>
  <w:num w:numId="20">
    <w:abstractNumId w:val="17"/>
  </w:num>
  <w:num w:numId="21">
    <w:abstractNumId w:val="13"/>
  </w:num>
  <w:num w:numId="22">
    <w:abstractNumId w:val="9"/>
  </w:num>
  <w:num w:numId="23">
    <w:abstractNumId w:val="20"/>
  </w:num>
  <w:num w:numId="24">
    <w:abstractNumId w:val="10"/>
  </w:num>
  <w:num w:numId="25">
    <w:abstractNumId w:val="3"/>
  </w:num>
  <w:num w:numId="26">
    <w:abstractNumId w:val="5"/>
  </w:num>
  <w:num w:numId="27">
    <w:abstractNumId w:val="21"/>
  </w:num>
  <w:num w:numId="28">
    <w:abstractNumId w:val="7"/>
  </w:num>
  <w:num w:numId="29">
    <w:abstractNumId w:val="0"/>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insDel="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26D"/>
    <w:rsid w:val="00016EFF"/>
    <w:rsid w:val="000344EF"/>
    <w:rsid w:val="00062748"/>
    <w:rsid w:val="000729A4"/>
    <w:rsid w:val="000902AC"/>
    <w:rsid w:val="000A7B5B"/>
    <w:rsid w:val="000B494F"/>
    <w:rsid w:val="000C1235"/>
    <w:rsid w:val="000C7FCD"/>
    <w:rsid w:val="000D600D"/>
    <w:rsid w:val="000D7EB1"/>
    <w:rsid w:val="000E2A96"/>
    <w:rsid w:val="000F404B"/>
    <w:rsid w:val="0010484E"/>
    <w:rsid w:val="00105639"/>
    <w:rsid w:val="001064EF"/>
    <w:rsid w:val="0012481D"/>
    <w:rsid w:val="00145291"/>
    <w:rsid w:val="00150696"/>
    <w:rsid w:val="00176933"/>
    <w:rsid w:val="00185E5F"/>
    <w:rsid w:val="001919A2"/>
    <w:rsid w:val="001B4D67"/>
    <w:rsid w:val="001C2B78"/>
    <w:rsid w:val="001C71A8"/>
    <w:rsid w:val="001F5745"/>
    <w:rsid w:val="001F6A11"/>
    <w:rsid w:val="001F74F8"/>
    <w:rsid w:val="0020107E"/>
    <w:rsid w:val="00202750"/>
    <w:rsid w:val="002052AC"/>
    <w:rsid w:val="00211A2F"/>
    <w:rsid w:val="0021656A"/>
    <w:rsid w:val="00225782"/>
    <w:rsid w:val="002262BF"/>
    <w:rsid w:val="00241F29"/>
    <w:rsid w:val="002513D6"/>
    <w:rsid w:val="00256922"/>
    <w:rsid w:val="00257FD0"/>
    <w:rsid w:val="002653A3"/>
    <w:rsid w:val="0028095D"/>
    <w:rsid w:val="00286293"/>
    <w:rsid w:val="0028717B"/>
    <w:rsid w:val="002974B9"/>
    <w:rsid w:val="002A32D3"/>
    <w:rsid w:val="002B1B18"/>
    <w:rsid w:val="002C4DCB"/>
    <w:rsid w:val="002C5678"/>
    <w:rsid w:val="002D2957"/>
    <w:rsid w:val="002D70AC"/>
    <w:rsid w:val="002E0884"/>
    <w:rsid w:val="002E0E03"/>
    <w:rsid w:val="00331743"/>
    <w:rsid w:val="003323CA"/>
    <w:rsid w:val="003371AE"/>
    <w:rsid w:val="003640EA"/>
    <w:rsid w:val="0036661A"/>
    <w:rsid w:val="00372653"/>
    <w:rsid w:val="00374F6B"/>
    <w:rsid w:val="003819AD"/>
    <w:rsid w:val="00383D70"/>
    <w:rsid w:val="003847B3"/>
    <w:rsid w:val="00394236"/>
    <w:rsid w:val="003A10DA"/>
    <w:rsid w:val="003B029C"/>
    <w:rsid w:val="003B30CF"/>
    <w:rsid w:val="003C7B93"/>
    <w:rsid w:val="003D1675"/>
    <w:rsid w:val="003E23EE"/>
    <w:rsid w:val="00404AD0"/>
    <w:rsid w:val="004120BA"/>
    <w:rsid w:val="00425193"/>
    <w:rsid w:val="00447994"/>
    <w:rsid w:val="004626AE"/>
    <w:rsid w:val="0047309C"/>
    <w:rsid w:val="0047682F"/>
    <w:rsid w:val="004801E0"/>
    <w:rsid w:val="0048147B"/>
    <w:rsid w:val="00495949"/>
    <w:rsid w:val="00495F74"/>
    <w:rsid w:val="0049611D"/>
    <w:rsid w:val="00496E44"/>
    <w:rsid w:val="004A0054"/>
    <w:rsid w:val="004A1A31"/>
    <w:rsid w:val="004A29FB"/>
    <w:rsid w:val="004A31B2"/>
    <w:rsid w:val="004A7B50"/>
    <w:rsid w:val="004C205E"/>
    <w:rsid w:val="004C50F2"/>
    <w:rsid w:val="004C5EBD"/>
    <w:rsid w:val="004E68EA"/>
    <w:rsid w:val="004F7597"/>
    <w:rsid w:val="00536DEE"/>
    <w:rsid w:val="00542E63"/>
    <w:rsid w:val="00551A29"/>
    <w:rsid w:val="00557A16"/>
    <w:rsid w:val="00575434"/>
    <w:rsid w:val="00587FB0"/>
    <w:rsid w:val="005917F6"/>
    <w:rsid w:val="005965D9"/>
    <w:rsid w:val="005A6E57"/>
    <w:rsid w:val="005A6E90"/>
    <w:rsid w:val="005B6505"/>
    <w:rsid w:val="005C335C"/>
    <w:rsid w:val="005E2677"/>
    <w:rsid w:val="005F0784"/>
    <w:rsid w:val="005F6118"/>
    <w:rsid w:val="00613959"/>
    <w:rsid w:val="00620856"/>
    <w:rsid w:val="00625BEC"/>
    <w:rsid w:val="006556D5"/>
    <w:rsid w:val="006742CB"/>
    <w:rsid w:val="00685405"/>
    <w:rsid w:val="00694257"/>
    <w:rsid w:val="006942E2"/>
    <w:rsid w:val="00695F43"/>
    <w:rsid w:val="00696B40"/>
    <w:rsid w:val="006A00CB"/>
    <w:rsid w:val="006B52E1"/>
    <w:rsid w:val="006C474F"/>
    <w:rsid w:val="006E5D51"/>
    <w:rsid w:val="007178D0"/>
    <w:rsid w:val="0072254C"/>
    <w:rsid w:val="00732F5E"/>
    <w:rsid w:val="007419C0"/>
    <w:rsid w:val="00741C38"/>
    <w:rsid w:val="0074261A"/>
    <w:rsid w:val="00785676"/>
    <w:rsid w:val="007906E2"/>
    <w:rsid w:val="00790DB1"/>
    <w:rsid w:val="00795CE8"/>
    <w:rsid w:val="007A17C4"/>
    <w:rsid w:val="007B1358"/>
    <w:rsid w:val="007B180F"/>
    <w:rsid w:val="007B4E97"/>
    <w:rsid w:val="007D42B1"/>
    <w:rsid w:val="007E0060"/>
    <w:rsid w:val="007E1930"/>
    <w:rsid w:val="007F109A"/>
    <w:rsid w:val="007F4259"/>
    <w:rsid w:val="007F70C0"/>
    <w:rsid w:val="008007E3"/>
    <w:rsid w:val="008040B3"/>
    <w:rsid w:val="008208B3"/>
    <w:rsid w:val="00822202"/>
    <w:rsid w:val="00846926"/>
    <w:rsid w:val="008778F7"/>
    <w:rsid w:val="00885996"/>
    <w:rsid w:val="008958C3"/>
    <w:rsid w:val="00897B34"/>
    <w:rsid w:val="008A345C"/>
    <w:rsid w:val="008A77FA"/>
    <w:rsid w:val="008B4580"/>
    <w:rsid w:val="008D198F"/>
    <w:rsid w:val="008E6918"/>
    <w:rsid w:val="0090298A"/>
    <w:rsid w:val="0090351C"/>
    <w:rsid w:val="00921EB8"/>
    <w:rsid w:val="0092640D"/>
    <w:rsid w:val="00927112"/>
    <w:rsid w:val="009300FF"/>
    <w:rsid w:val="00961495"/>
    <w:rsid w:val="0098600A"/>
    <w:rsid w:val="009930DC"/>
    <w:rsid w:val="009A555B"/>
    <w:rsid w:val="009A5C88"/>
    <w:rsid w:val="009A7980"/>
    <w:rsid w:val="009B79CB"/>
    <w:rsid w:val="009D0175"/>
    <w:rsid w:val="009D0719"/>
    <w:rsid w:val="009F0282"/>
    <w:rsid w:val="00A012C6"/>
    <w:rsid w:val="00A0417A"/>
    <w:rsid w:val="00A0533C"/>
    <w:rsid w:val="00A06DC3"/>
    <w:rsid w:val="00A30436"/>
    <w:rsid w:val="00A565EC"/>
    <w:rsid w:val="00A660BD"/>
    <w:rsid w:val="00A66D77"/>
    <w:rsid w:val="00A73157"/>
    <w:rsid w:val="00A76619"/>
    <w:rsid w:val="00A8545B"/>
    <w:rsid w:val="00AA7B6F"/>
    <w:rsid w:val="00AB2FEB"/>
    <w:rsid w:val="00AC07F7"/>
    <w:rsid w:val="00AC2503"/>
    <w:rsid w:val="00AE5FF0"/>
    <w:rsid w:val="00AF768C"/>
    <w:rsid w:val="00B004CE"/>
    <w:rsid w:val="00B30988"/>
    <w:rsid w:val="00B34DCD"/>
    <w:rsid w:val="00B51B9B"/>
    <w:rsid w:val="00B55C61"/>
    <w:rsid w:val="00B60DFC"/>
    <w:rsid w:val="00B6220B"/>
    <w:rsid w:val="00B62834"/>
    <w:rsid w:val="00B75FF1"/>
    <w:rsid w:val="00B84D69"/>
    <w:rsid w:val="00BA0EF5"/>
    <w:rsid w:val="00BA51DA"/>
    <w:rsid w:val="00BB2BCF"/>
    <w:rsid w:val="00BE4DFF"/>
    <w:rsid w:val="00BF65F9"/>
    <w:rsid w:val="00C03D69"/>
    <w:rsid w:val="00C12D87"/>
    <w:rsid w:val="00C1640A"/>
    <w:rsid w:val="00C43534"/>
    <w:rsid w:val="00C4426D"/>
    <w:rsid w:val="00C4693E"/>
    <w:rsid w:val="00C51F21"/>
    <w:rsid w:val="00C70A6C"/>
    <w:rsid w:val="00C91EB7"/>
    <w:rsid w:val="00C94B2C"/>
    <w:rsid w:val="00CC5089"/>
    <w:rsid w:val="00CD5480"/>
    <w:rsid w:val="00D01E04"/>
    <w:rsid w:val="00D129AE"/>
    <w:rsid w:val="00D155DC"/>
    <w:rsid w:val="00D3124B"/>
    <w:rsid w:val="00D35093"/>
    <w:rsid w:val="00D4229C"/>
    <w:rsid w:val="00D43A69"/>
    <w:rsid w:val="00D61D4F"/>
    <w:rsid w:val="00D62175"/>
    <w:rsid w:val="00D652C1"/>
    <w:rsid w:val="00D74AC6"/>
    <w:rsid w:val="00D758D0"/>
    <w:rsid w:val="00D82809"/>
    <w:rsid w:val="00D92ABC"/>
    <w:rsid w:val="00DA108A"/>
    <w:rsid w:val="00DA4662"/>
    <w:rsid w:val="00DC6D8B"/>
    <w:rsid w:val="00DD03DB"/>
    <w:rsid w:val="00DF41AE"/>
    <w:rsid w:val="00E12D7E"/>
    <w:rsid w:val="00E1519A"/>
    <w:rsid w:val="00E232E2"/>
    <w:rsid w:val="00E23C17"/>
    <w:rsid w:val="00E35F71"/>
    <w:rsid w:val="00E43D6D"/>
    <w:rsid w:val="00E4708C"/>
    <w:rsid w:val="00E56EEA"/>
    <w:rsid w:val="00E60DFB"/>
    <w:rsid w:val="00E649A6"/>
    <w:rsid w:val="00E670CD"/>
    <w:rsid w:val="00E74931"/>
    <w:rsid w:val="00E8456A"/>
    <w:rsid w:val="00E9599A"/>
    <w:rsid w:val="00EA2DDB"/>
    <w:rsid w:val="00EB59B4"/>
    <w:rsid w:val="00EC4CC7"/>
    <w:rsid w:val="00ED40CC"/>
    <w:rsid w:val="00F0438D"/>
    <w:rsid w:val="00F05504"/>
    <w:rsid w:val="00F12BD3"/>
    <w:rsid w:val="00F137FE"/>
    <w:rsid w:val="00F15D32"/>
    <w:rsid w:val="00F22E86"/>
    <w:rsid w:val="00F33FDD"/>
    <w:rsid w:val="00F40CFC"/>
    <w:rsid w:val="00F4127D"/>
    <w:rsid w:val="00F45A65"/>
    <w:rsid w:val="00F505EA"/>
    <w:rsid w:val="00F50A52"/>
    <w:rsid w:val="00F53E07"/>
    <w:rsid w:val="00F63F57"/>
    <w:rsid w:val="00F712CD"/>
    <w:rsid w:val="00F7517F"/>
    <w:rsid w:val="00F76AB4"/>
    <w:rsid w:val="00F94AEC"/>
    <w:rsid w:val="00FA0EF5"/>
    <w:rsid w:val="00FA7958"/>
    <w:rsid w:val="00FC26BB"/>
    <w:rsid w:val="00FC3586"/>
    <w:rsid w:val="00FC4BB4"/>
    <w:rsid w:val="00FC678E"/>
    <w:rsid w:val="00FD1D8D"/>
    <w:rsid w:val="06D2C83B"/>
    <w:rsid w:val="146AA11D"/>
    <w:rsid w:val="28279FCD"/>
    <w:rsid w:val="31100D10"/>
    <w:rsid w:val="44694F14"/>
    <w:rsid w:val="4AB7FF5B"/>
    <w:rsid w:val="7FC8122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80CCF8"/>
  <w15:docId w15:val="{CABD4CD9-BF1C-450C-B8C7-D6D941E4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Titre1">
    <w:name w:val="heading 1"/>
    <w:basedOn w:val="Normal"/>
    <w:next w:val="Normal"/>
    <w:link w:val="Titre1Car"/>
    <w:uiPriority w:val="9"/>
    <w:qFormat/>
    <w:rsid w:val="00241F29"/>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itre2">
    <w:name w:val="heading 2"/>
    <w:basedOn w:val="Normal"/>
    <w:next w:val="Normal"/>
    <w:link w:val="Titre2Car"/>
    <w:uiPriority w:val="9"/>
    <w:unhideWhenUsed/>
    <w:qFormat/>
    <w:rsid w:val="00921EB8"/>
    <w:pPr>
      <w:keepNext/>
      <w:keepLines/>
      <w:numPr>
        <w:numId w:val="25"/>
      </w:numPr>
      <w:spacing w:before="40" w:after="0"/>
      <w:outlineLvl w:val="1"/>
    </w:pPr>
    <w:rPr>
      <w:rFonts w:asciiTheme="majorHAnsi" w:hAnsiTheme="majorHAnsi" w:eastAsiaTheme="majorEastAsia" w:cstheme="majorBidi"/>
      <w:color w:val="2E74B5" w:themeColor="accent1" w:themeShade="BF"/>
      <w:sz w:val="26"/>
      <w:szCs w:val="26"/>
    </w:rPr>
  </w:style>
  <w:style w:type="paragraph" w:styleId="Titre3">
    <w:name w:val="heading 3"/>
    <w:basedOn w:val="Normal"/>
    <w:next w:val="Normal"/>
    <w:link w:val="Titre3Car"/>
    <w:uiPriority w:val="9"/>
    <w:unhideWhenUsed/>
    <w:qFormat/>
    <w:rsid w:val="00D61D4F"/>
    <w:pPr>
      <w:keepNext/>
      <w:keepLines/>
      <w:spacing w:before="40" w:after="0"/>
      <w:outlineLvl w:val="2"/>
    </w:pPr>
    <w:rPr>
      <w:rFonts w:asciiTheme="majorHAnsi" w:hAnsiTheme="majorHAnsi" w:eastAsiaTheme="majorEastAsia" w:cstheme="majorBidi"/>
      <w:color w:val="1F4D78" w:themeColor="accent1" w:themeShade="7F"/>
      <w:sz w:val="24"/>
      <w:szCs w:val="24"/>
      <w:shd w:val="clear" w:color="auto" w:fill="FFFFFF" w:themeFill="background1"/>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NormalWeb">
    <w:name w:val="Normal (Web)"/>
    <w:basedOn w:val="Normal"/>
    <w:uiPriority w:val="99"/>
    <w:semiHidden/>
    <w:unhideWhenUsed/>
    <w:rsid w:val="00C4426D"/>
    <w:pPr>
      <w:spacing w:before="100" w:beforeAutospacing="1" w:after="100" w:afterAutospacing="1" w:line="240" w:lineRule="auto"/>
    </w:pPr>
    <w:rPr>
      <w:rFonts w:ascii="Times New Roman" w:hAnsi="Times New Roman" w:eastAsia="Times New Roman" w:cs="Times New Roman"/>
      <w:sz w:val="24"/>
      <w:szCs w:val="24"/>
      <w:lang w:eastAsia="fr-FR"/>
    </w:rPr>
  </w:style>
  <w:style w:type="paragraph" w:styleId="Paragraphedeliste">
    <w:name w:val="List Paragraph"/>
    <w:basedOn w:val="Normal"/>
    <w:uiPriority w:val="34"/>
    <w:qFormat/>
    <w:rsid w:val="00D74AC6"/>
    <w:pPr>
      <w:spacing w:after="0" w:line="240" w:lineRule="auto"/>
      <w:ind w:left="720"/>
      <w:contextualSpacing/>
    </w:pPr>
    <w:rPr>
      <w:rFonts w:eastAsiaTheme="minorEastAsia"/>
      <w:sz w:val="24"/>
      <w:szCs w:val="24"/>
      <w:lang w:val="it-IT"/>
    </w:rPr>
  </w:style>
  <w:style w:type="character" w:styleId="Marquedecommentaire">
    <w:name w:val="annotation reference"/>
    <w:basedOn w:val="Policepardfaut"/>
    <w:uiPriority w:val="99"/>
    <w:semiHidden/>
    <w:unhideWhenUsed/>
    <w:rsid w:val="00D74AC6"/>
    <w:rPr>
      <w:sz w:val="18"/>
      <w:szCs w:val="18"/>
    </w:rPr>
  </w:style>
  <w:style w:type="paragraph" w:styleId="Commentaire">
    <w:name w:val="annotation text"/>
    <w:basedOn w:val="Normal"/>
    <w:link w:val="CommentaireCar"/>
    <w:uiPriority w:val="99"/>
    <w:semiHidden/>
    <w:unhideWhenUsed/>
    <w:rsid w:val="00D74AC6"/>
    <w:pPr>
      <w:pBdr>
        <w:top w:val="nil"/>
        <w:left w:val="nil"/>
        <w:bottom w:val="nil"/>
        <w:right w:val="nil"/>
        <w:between w:val="nil"/>
        <w:bar w:val="nil"/>
      </w:pBdr>
      <w:spacing w:after="0" w:line="240" w:lineRule="auto"/>
    </w:pPr>
    <w:rPr>
      <w:rFonts w:ascii="Times New Roman" w:hAnsi="Times New Roman" w:eastAsia="Arial Unicode MS" w:cs="Times New Roman"/>
      <w:sz w:val="24"/>
      <w:szCs w:val="24"/>
      <w:bdr w:val="nil"/>
      <w:lang w:val="en-US"/>
    </w:rPr>
  </w:style>
  <w:style w:type="character" w:styleId="CommentaireCar" w:customStyle="1">
    <w:name w:val="Commentaire Car"/>
    <w:basedOn w:val="Policepardfaut"/>
    <w:link w:val="Commentaire"/>
    <w:uiPriority w:val="99"/>
    <w:semiHidden/>
    <w:rsid w:val="00D74AC6"/>
    <w:rPr>
      <w:rFonts w:ascii="Times New Roman" w:hAnsi="Times New Roman" w:eastAsia="Arial Unicode MS" w:cs="Times New Roman"/>
      <w:sz w:val="24"/>
      <w:szCs w:val="24"/>
      <w:bdr w:val="nil"/>
      <w:lang w:val="en-US"/>
    </w:rPr>
  </w:style>
  <w:style w:type="paragraph" w:styleId="Textedebulles">
    <w:name w:val="Balloon Text"/>
    <w:basedOn w:val="Normal"/>
    <w:link w:val="TextedebullesCar"/>
    <w:uiPriority w:val="99"/>
    <w:semiHidden/>
    <w:unhideWhenUsed/>
    <w:rsid w:val="00D74AC6"/>
    <w:pPr>
      <w:spacing w:after="0" w:line="240" w:lineRule="auto"/>
    </w:pPr>
    <w:rPr>
      <w:rFonts w:ascii="Segoe UI" w:hAnsi="Segoe UI" w:cs="Segoe UI"/>
      <w:sz w:val="18"/>
      <w:szCs w:val="18"/>
    </w:rPr>
  </w:style>
  <w:style w:type="character" w:styleId="TextedebullesCar" w:customStyle="1">
    <w:name w:val="Texte de bulles Car"/>
    <w:basedOn w:val="Policepardfaut"/>
    <w:link w:val="Textedebulles"/>
    <w:uiPriority w:val="99"/>
    <w:semiHidden/>
    <w:rsid w:val="00D74AC6"/>
    <w:rPr>
      <w:rFonts w:ascii="Segoe UI" w:hAnsi="Segoe UI" w:cs="Segoe UI"/>
      <w:sz w:val="18"/>
      <w:szCs w:val="18"/>
    </w:rPr>
  </w:style>
  <w:style w:type="paragraph" w:styleId="En-tte">
    <w:name w:val="header"/>
    <w:basedOn w:val="Normal"/>
    <w:link w:val="En-tteCar"/>
    <w:uiPriority w:val="99"/>
    <w:unhideWhenUsed/>
    <w:rsid w:val="004C205E"/>
    <w:pPr>
      <w:tabs>
        <w:tab w:val="center" w:pos="4536"/>
        <w:tab w:val="right" w:pos="9072"/>
      </w:tabs>
      <w:spacing w:after="0" w:line="240" w:lineRule="auto"/>
    </w:pPr>
  </w:style>
  <w:style w:type="character" w:styleId="En-tteCar" w:customStyle="1">
    <w:name w:val="En-tête Car"/>
    <w:basedOn w:val="Policepardfaut"/>
    <w:link w:val="En-tte"/>
    <w:uiPriority w:val="99"/>
    <w:rsid w:val="004C205E"/>
  </w:style>
  <w:style w:type="paragraph" w:styleId="Pieddepage">
    <w:name w:val="footer"/>
    <w:basedOn w:val="Normal"/>
    <w:link w:val="PieddepageCar"/>
    <w:uiPriority w:val="99"/>
    <w:unhideWhenUsed/>
    <w:rsid w:val="004C205E"/>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4C205E"/>
  </w:style>
  <w:style w:type="character" w:styleId="normaltextrun" w:customStyle="1">
    <w:name w:val="normaltextrun"/>
    <w:basedOn w:val="Policepardfaut"/>
    <w:rsid w:val="000C7FCD"/>
  </w:style>
  <w:style w:type="character" w:styleId="eop" w:customStyle="1">
    <w:name w:val="eop"/>
    <w:basedOn w:val="Policepardfaut"/>
    <w:rsid w:val="000C7FCD"/>
  </w:style>
  <w:style w:type="paragraph" w:styleId="Corps" w:customStyle="1">
    <w:name w:val="Corps"/>
    <w:rsid w:val="00696B40"/>
    <w:pPr>
      <w:pBdr>
        <w:top w:val="nil"/>
        <w:left w:val="nil"/>
        <w:bottom w:val="nil"/>
        <w:right w:val="nil"/>
        <w:between w:val="nil"/>
        <w:bar w:val="nil"/>
      </w:pBdr>
      <w:spacing w:after="0" w:line="240" w:lineRule="auto"/>
    </w:pPr>
    <w:rPr>
      <w:rFonts w:ascii="Cambria" w:hAnsi="Cambria" w:eastAsia="Cambria" w:cs="Cambria"/>
      <w:color w:val="000000"/>
      <w:sz w:val="24"/>
      <w:szCs w:val="24"/>
      <w:u w:color="000000"/>
      <w:bdr w:val="nil"/>
    </w:rPr>
  </w:style>
  <w:style w:type="numbering" w:styleId="Style3import" w:customStyle="1">
    <w:name w:val="Style 3 importé"/>
    <w:rsid w:val="00696B40"/>
    <w:pPr>
      <w:numPr>
        <w:numId w:val="8"/>
      </w:numPr>
    </w:pPr>
  </w:style>
  <w:style w:type="numbering" w:styleId="Style4import" w:customStyle="1">
    <w:name w:val="Style 4 importé"/>
    <w:rsid w:val="00696B40"/>
    <w:pPr>
      <w:numPr>
        <w:numId w:val="10"/>
      </w:numPr>
    </w:pPr>
  </w:style>
  <w:style w:type="numbering" w:styleId="Style5import" w:customStyle="1">
    <w:name w:val="Style 5 importé"/>
    <w:rsid w:val="00696B40"/>
    <w:pPr>
      <w:numPr>
        <w:numId w:val="13"/>
      </w:numPr>
    </w:pPr>
  </w:style>
  <w:style w:type="paragraph" w:styleId="xmsonormal" w:customStyle="1">
    <w:name w:val="x_msonormal"/>
    <w:basedOn w:val="Normal"/>
    <w:rsid w:val="00BA0EF5"/>
    <w:pPr>
      <w:spacing w:before="100" w:beforeAutospacing="1" w:after="100" w:afterAutospacing="1" w:line="240" w:lineRule="auto"/>
    </w:pPr>
    <w:rPr>
      <w:rFonts w:ascii="Times New Roman" w:hAnsi="Times New Roman" w:eastAsia="Times New Roman" w:cs="Times New Roman"/>
      <w:sz w:val="24"/>
      <w:szCs w:val="24"/>
      <w:lang w:eastAsia="fr-FR"/>
    </w:rPr>
  </w:style>
  <w:style w:type="character" w:styleId="Titre1Car" w:customStyle="1">
    <w:name w:val="Titre 1 Car"/>
    <w:basedOn w:val="Policepardfaut"/>
    <w:link w:val="Titre1"/>
    <w:uiPriority w:val="9"/>
    <w:rsid w:val="00241F29"/>
    <w:rPr>
      <w:rFonts w:asciiTheme="majorHAnsi" w:hAnsiTheme="majorHAnsi" w:eastAsiaTheme="majorEastAsia" w:cstheme="majorBidi"/>
      <w:color w:val="2E74B5" w:themeColor="accent1" w:themeShade="BF"/>
      <w:sz w:val="32"/>
      <w:szCs w:val="32"/>
    </w:rPr>
  </w:style>
  <w:style w:type="character" w:styleId="Titre2Car" w:customStyle="1">
    <w:name w:val="Titre 2 Car"/>
    <w:basedOn w:val="Policepardfaut"/>
    <w:link w:val="Titre2"/>
    <w:uiPriority w:val="9"/>
    <w:rsid w:val="00921EB8"/>
    <w:rPr>
      <w:rFonts w:asciiTheme="majorHAnsi" w:hAnsiTheme="majorHAnsi" w:eastAsiaTheme="majorEastAsia" w:cstheme="majorBidi"/>
      <w:color w:val="2E74B5" w:themeColor="accent1" w:themeShade="BF"/>
      <w:sz w:val="26"/>
      <w:szCs w:val="26"/>
    </w:rPr>
  </w:style>
  <w:style w:type="paragraph" w:styleId="Notedebasdepage">
    <w:name w:val="footnote text"/>
    <w:basedOn w:val="Normal"/>
    <w:link w:val="NotedebasdepageCar"/>
    <w:uiPriority w:val="99"/>
    <w:semiHidden/>
    <w:unhideWhenUsed/>
    <w:rsid w:val="00536DEE"/>
    <w:pPr>
      <w:spacing w:after="0" w:line="240" w:lineRule="auto"/>
    </w:pPr>
    <w:rPr>
      <w:sz w:val="20"/>
      <w:szCs w:val="20"/>
    </w:rPr>
  </w:style>
  <w:style w:type="character" w:styleId="NotedebasdepageCar" w:customStyle="1">
    <w:name w:val="Note de bas de page Car"/>
    <w:basedOn w:val="Policepardfaut"/>
    <w:link w:val="Notedebasdepage"/>
    <w:uiPriority w:val="99"/>
    <w:semiHidden/>
    <w:rsid w:val="00536DEE"/>
    <w:rPr>
      <w:sz w:val="20"/>
      <w:szCs w:val="20"/>
    </w:rPr>
  </w:style>
  <w:style w:type="character" w:styleId="Appelnotedebasdep">
    <w:name w:val="footnote reference"/>
    <w:basedOn w:val="Policepardfaut"/>
    <w:uiPriority w:val="99"/>
    <w:semiHidden/>
    <w:unhideWhenUsed/>
    <w:rsid w:val="00536DEE"/>
    <w:rPr>
      <w:vertAlign w:val="superscript"/>
    </w:rPr>
  </w:style>
  <w:style w:type="character" w:styleId="Titre3Car" w:customStyle="1">
    <w:name w:val="Titre 3 Car"/>
    <w:basedOn w:val="Policepardfaut"/>
    <w:link w:val="Titre3"/>
    <w:uiPriority w:val="9"/>
    <w:rsid w:val="00D61D4F"/>
    <w:rPr>
      <w:rFonts w:asciiTheme="majorHAnsi" w:hAnsiTheme="majorHAnsi" w:eastAsiaTheme="majorEastAsia" w:cstheme="majorBidi"/>
      <w:color w:val="1F4D78" w:themeColor="accent1" w:themeShade="7F"/>
      <w:sz w:val="24"/>
      <w:szCs w:val="24"/>
    </w:rPr>
  </w:style>
  <w:style w:type="paragraph" w:styleId="En-ttedetabledesmatires">
    <w:name w:val="TOC Heading"/>
    <w:basedOn w:val="Titre1"/>
    <w:next w:val="Normal"/>
    <w:uiPriority w:val="39"/>
    <w:unhideWhenUsed/>
    <w:qFormat/>
    <w:rsid w:val="00B60DFC"/>
    <w:pPr>
      <w:outlineLvl w:val="9"/>
    </w:pPr>
    <w:rPr>
      <w:lang w:val="fr-BE" w:eastAsia="fr-BE"/>
    </w:rPr>
  </w:style>
  <w:style w:type="paragraph" w:styleId="TM1">
    <w:name w:val="toc 1"/>
    <w:basedOn w:val="Normal"/>
    <w:next w:val="Normal"/>
    <w:autoRedefine/>
    <w:uiPriority w:val="39"/>
    <w:unhideWhenUsed/>
    <w:rsid w:val="00B60DFC"/>
    <w:pPr>
      <w:spacing w:after="100"/>
    </w:pPr>
  </w:style>
  <w:style w:type="paragraph" w:styleId="TM2">
    <w:name w:val="toc 2"/>
    <w:basedOn w:val="Normal"/>
    <w:next w:val="Normal"/>
    <w:autoRedefine/>
    <w:uiPriority w:val="39"/>
    <w:unhideWhenUsed/>
    <w:rsid w:val="00B60DFC"/>
    <w:pPr>
      <w:spacing w:after="100"/>
      <w:ind w:left="220"/>
    </w:pPr>
  </w:style>
  <w:style w:type="paragraph" w:styleId="TM3">
    <w:name w:val="toc 3"/>
    <w:basedOn w:val="Normal"/>
    <w:next w:val="Normal"/>
    <w:autoRedefine/>
    <w:uiPriority w:val="39"/>
    <w:unhideWhenUsed/>
    <w:rsid w:val="00B60DFC"/>
    <w:pPr>
      <w:spacing w:after="100"/>
      <w:ind w:left="440"/>
    </w:pPr>
  </w:style>
  <w:style w:type="character" w:styleId="Lienhypertexte">
    <w:name w:val="Hyperlink"/>
    <w:basedOn w:val="Policepardfaut"/>
    <w:uiPriority w:val="99"/>
    <w:unhideWhenUsed/>
    <w:rsid w:val="00B60DFC"/>
    <w:rPr>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au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667802">
      <w:bodyDiv w:val="1"/>
      <w:marLeft w:val="0"/>
      <w:marRight w:val="0"/>
      <w:marTop w:val="0"/>
      <w:marBottom w:val="0"/>
      <w:divBdr>
        <w:top w:val="none" w:sz="0" w:space="0" w:color="auto"/>
        <w:left w:val="none" w:sz="0" w:space="0" w:color="auto"/>
        <w:bottom w:val="none" w:sz="0" w:space="0" w:color="auto"/>
        <w:right w:val="none" w:sz="0" w:space="0" w:color="auto"/>
      </w:divBdr>
    </w:div>
    <w:div w:id="876284356">
      <w:bodyDiv w:val="1"/>
      <w:marLeft w:val="0"/>
      <w:marRight w:val="0"/>
      <w:marTop w:val="0"/>
      <w:marBottom w:val="0"/>
      <w:divBdr>
        <w:top w:val="none" w:sz="0" w:space="0" w:color="auto"/>
        <w:left w:val="none" w:sz="0" w:space="0" w:color="auto"/>
        <w:bottom w:val="none" w:sz="0" w:space="0" w:color="auto"/>
        <w:right w:val="none" w:sz="0" w:space="0" w:color="auto"/>
      </w:divBdr>
    </w:div>
    <w:div w:id="992834994">
      <w:bodyDiv w:val="1"/>
      <w:marLeft w:val="0"/>
      <w:marRight w:val="0"/>
      <w:marTop w:val="0"/>
      <w:marBottom w:val="0"/>
      <w:divBdr>
        <w:top w:val="none" w:sz="0" w:space="0" w:color="auto"/>
        <w:left w:val="none" w:sz="0" w:space="0" w:color="auto"/>
        <w:bottom w:val="none" w:sz="0" w:space="0" w:color="auto"/>
        <w:right w:val="none" w:sz="0" w:space="0" w:color="auto"/>
      </w:divBdr>
    </w:div>
    <w:div w:id="1290817335">
      <w:bodyDiv w:val="1"/>
      <w:marLeft w:val="0"/>
      <w:marRight w:val="0"/>
      <w:marTop w:val="0"/>
      <w:marBottom w:val="0"/>
      <w:divBdr>
        <w:top w:val="none" w:sz="0" w:space="0" w:color="auto"/>
        <w:left w:val="none" w:sz="0" w:space="0" w:color="auto"/>
        <w:bottom w:val="none" w:sz="0" w:space="0" w:color="auto"/>
        <w:right w:val="none" w:sz="0" w:space="0" w:color="auto"/>
      </w:divBdr>
    </w:div>
    <w:div w:id="1783694162">
      <w:bodyDiv w:val="1"/>
      <w:marLeft w:val="0"/>
      <w:marRight w:val="0"/>
      <w:marTop w:val="0"/>
      <w:marBottom w:val="0"/>
      <w:divBdr>
        <w:top w:val="none" w:sz="0" w:space="0" w:color="auto"/>
        <w:left w:val="none" w:sz="0" w:space="0" w:color="auto"/>
        <w:bottom w:val="none" w:sz="0" w:space="0" w:color="auto"/>
        <w:right w:val="none" w:sz="0" w:space="0" w:color="auto"/>
      </w:divBdr>
    </w:div>
    <w:div w:id="1956279831">
      <w:bodyDiv w:val="1"/>
      <w:marLeft w:val="0"/>
      <w:marRight w:val="0"/>
      <w:marTop w:val="0"/>
      <w:marBottom w:val="0"/>
      <w:divBdr>
        <w:top w:val="none" w:sz="0" w:space="0" w:color="auto"/>
        <w:left w:val="none" w:sz="0" w:space="0" w:color="auto"/>
        <w:bottom w:val="none" w:sz="0" w:space="0" w:color="auto"/>
        <w:right w:val="none" w:sz="0" w:space="0" w:color="auto"/>
      </w:divBdr>
    </w:div>
    <w:div w:id="205796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bookmark://_Toc9893012" TargetMode="External" Id="rId13" /><Relationship Type="http://schemas.openxmlformats.org/officeDocument/2006/relationships/hyperlink" Target="bookmark://_Toc9893017" TargetMode="External" Id="rId18" /><Relationship Type="http://schemas.openxmlformats.org/officeDocument/2006/relationships/hyperlink" Target="bookmark://_Toc9893025" TargetMode="External" Id="rId26" /><Relationship Type="http://schemas.openxmlformats.org/officeDocument/2006/relationships/customXml" Target="../customXml/item3.xml" Id="rId3" /><Relationship Type="http://schemas.openxmlformats.org/officeDocument/2006/relationships/hyperlink" Target="bookmark://_Toc9893020" TargetMode="External" Id="rId21" /><Relationship Type="http://schemas.openxmlformats.org/officeDocument/2006/relationships/theme" Target="theme/theme1.xml" Id="rId34" /><Relationship Type="http://schemas.openxmlformats.org/officeDocument/2006/relationships/settings" Target="settings.xml" Id="rId7" /><Relationship Type="http://schemas.openxmlformats.org/officeDocument/2006/relationships/hyperlink" Target="bookmark://_Toc9893011" TargetMode="External" Id="rId12" /><Relationship Type="http://schemas.openxmlformats.org/officeDocument/2006/relationships/hyperlink" Target="bookmark://_Toc9893016" TargetMode="External" Id="rId17" /><Relationship Type="http://schemas.openxmlformats.org/officeDocument/2006/relationships/hyperlink" Target="bookmark://_Toc9893024" TargetMode="External" Id="rId25" /><Relationship Type="http://schemas.openxmlformats.org/officeDocument/2006/relationships/fontTable" Target="fontTable.xml" Id="rId33" /><Relationship Type="http://schemas.openxmlformats.org/officeDocument/2006/relationships/customXml" Target="../customXml/item2.xml" Id="rId2" /><Relationship Type="http://schemas.openxmlformats.org/officeDocument/2006/relationships/hyperlink" Target="bookmark://_Toc9893015" TargetMode="External" Id="rId16" /><Relationship Type="http://schemas.openxmlformats.org/officeDocument/2006/relationships/hyperlink" Target="bookmark://_Toc9893019" TargetMode="External" Id="rId20" /><Relationship Type="http://schemas.openxmlformats.org/officeDocument/2006/relationships/hyperlink" Target="bookmark://_Toc9893028"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bookmark://_Toc9893010" TargetMode="External" Id="rId11" /><Relationship Type="http://schemas.openxmlformats.org/officeDocument/2006/relationships/hyperlink" Target="bookmark://_Toc9893023" TargetMode="External" Id="rId24" /><Relationship Type="http://schemas.openxmlformats.org/officeDocument/2006/relationships/footer" Target="footer1.xml" Id="rId32" /><Relationship Type="http://schemas.openxmlformats.org/officeDocument/2006/relationships/numbering" Target="numbering.xml" Id="rId5" /><Relationship Type="http://schemas.openxmlformats.org/officeDocument/2006/relationships/hyperlink" Target="bookmark://_Toc9893014" TargetMode="External" Id="rId15" /><Relationship Type="http://schemas.openxmlformats.org/officeDocument/2006/relationships/hyperlink" Target="bookmark://_Toc9893022" TargetMode="External" Id="rId23" /><Relationship Type="http://schemas.openxmlformats.org/officeDocument/2006/relationships/hyperlink" Target="bookmark://_Toc9893027" TargetMode="External" Id="rId28" /><Relationship Type="http://schemas.openxmlformats.org/officeDocument/2006/relationships/endnotes" Target="endnotes.xml" Id="rId10" /><Relationship Type="http://schemas.openxmlformats.org/officeDocument/2006/relationships/hyperlink" Target="bookmark://_Toc9893018" TargetMode="External" Id="rId19" /><Relationship Type="http://schemas.openxmlformats.org/officeDocument/2006/relationships/hyperlink" Target="bookmark://_Toc9893030"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bookmark://_Toc9893013" TargetMode="External" Id="rId14" /><Relationship Type="http://schemas.openxmlformats.org/officeDocument/2006/relationships/hyperlink" Target="bookmark://_Toc9893021" TargetMode="External" Id="rId22" /><Relationship Type="http://schemas.openxmlformats.org/officeDocument/2006/relationships/hyperlink" Target="bookmark://_Toc9893026" TargetMode="External" Id="rId27" /><Relationship Type="http://schemas.openxmlformats.org/officeDocument/2006/relationships/hyperlink" Target="bookmark://_Toc9893029" TargetMode="External" Id="rId30" /><Relationship Type="http://schemas.openxmlformats.org/officeDocument/2006/relationships/glossaryDocument" Target="/word/glossary/document.xml" Id="Rf239de488ddc4d5d" /><Relationship Type="http://schemas.openxmlformats.org/officeDocument/2006/relationships/header" Target="/word/header.xml" Id="R10bc1791745a49c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5bb1050-3090-48ae-9f96-f758025cbbc7}"/>
      </w:docPartPr>
      <w:docPartBody>
        <w:p w14:paraId="56ABB7CE">
          <w:r>
            <w:rPr>
              <w:rStyle w:val="PlaceholderText"/>
            </w:rPr>
            <w:t/>
          </w:r>
        </w:p>
      </w:docPartBody>
    </w:docPart>
  </w:docParts>
</w:glossaryDocument>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C8424E47CC99458F8B60D46FF18E20" ma:contentTypeVersion="10" ma:contentTypeDescription="Crée un document." ma:contentTypeScope="" ma:versionID="629fb37d89df92a2e5d091c1331e4513">
  <xsd:schema xmlns:xsd="http://www.w3.org/2001/XMLSchema" xmlns:xs="http://www.w3.org/2001/XMLSchema" xmlns:p="http://schemas.microsoft.com/office/2006/metadata/properties" xmlns:ns2="111c4ec9-115b-4452-bfe0-09f618ea41c7" xmlns:ns3="c8c72ca9-ecf9-49bd-9bd1-1f969b982741" targetNamespace="http://schemas.microsoft.com/office/2006/metadata/properties" ma:root="true" ma:fieldsID="7ddd99038cf4ad4a53c46d3d8b2d64a8" ns2:_="" ns3:_="">
    <xsd:import namespace="111c4ec9-115b-4452-bfe0-09f618ea41c7"/>
    <xsd:import namespace="c8c72ca9-ecf9-49bd-9bd1-1f969b9827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c4ec9-115b-4452-bfe0-09f618ea4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c72ca9-ecf9-49bd-9bd1-1f969b982741"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8c72ca9-ecf9-49bd-9bd1-1f969b982741">
      <UserInfo>
        <DisplayName>Anne Laure Desgris</DisplayName>
        <AccountId>320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6A1B3-86B5-412B-81F4-14902E56843F}">
  <ds:schemaRefs>
    <ds:schemaRef ds:uri="http://schemas.microsoft.com/sharepoint/v3/contenttype/forms"/>
  </ds:schemaRefs>
</ds:datastoreItem>
</file>

<file path=customXml/itemProps2.xml><?xml version="1.0" encoding="utf-8"?>
<ds:datastoreItem xmlns:ds="http://schemas.openxmlformats.org/officeDocument/2006/customXml" ds:itemID="{8699FE73-0145-42C3-8F45-4A444D960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c4ec9-115b-4452-bfe0-09f618ea41c7"/>
    <ds:schemaRef ds:uri="c8c72ca9-ecf9-49bd-9bd1-1f969b9827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638C4C-5706-4E7F-BD99-AE6F46991CE0}">
  <ds:schemaRefs>
    <ds:schemaRef ds:uri="http://purl.org/dc/terms/"/>
    <ds:schemaRef ds:uri="http://schemas.microsoft.com/office/2006/documentManagement/types"/>
    <ds:schemaRef ds:uri="http://schemas.openxmlformats.org/package/2006/metadata/core-properties"/>
    <ds:schemaRef ds:uri="111c4ec9-115b-4452-bfe0-09f618ea41c7"/>
    <ds:schemaRef ds:uri="http://purl.org/dc/elements/1.1/"/>
    <ds:schemaRef ds:uri="http://schemas.microsoft.com/office/infopath/2007/PartnerControls"/>
    <ds:schemaRef ds:uri="http://schemas.microsoft.com/office/2006/metadata/properties"/>
    <ds:schemaRef ds:uri="c8c72ca9-ecf9-49bd-9bd1-1f969b982741"/>
    <ds:schemaRef ds:uri="http://www.w3.org/XML/1998/namespace"/>
    <ds:schemaRef ds:uri="http://purl.org/dc/dcmitype/"/>
  </ds:schemaRefs>
</ds:datastoreItem>
</file>

<file path=customXml/itemProps4.xml><?xml version="1.0" encoding="utf-8"?>
<ds:datastoreItem xmlns:ds="http://schemas.openxmlformats.org/officeDocument/2006/customXml" ds:itemID="{D44445E4-5B2C-47E3-98E5-A738EE4D85B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caroline senez</dc:creator>
  <keywords/>
  <dc:description/>
  <lastModifiedBy>Anne Laure Desgris</lastModifiedBy>
  <revision>186</revision>
  <lastPrinted>2019-04-05T07:34:00.0000000Z</lastPrinted>
  <dcterms:created xsi:type="dcterms:W3CDTF">2019-05-28T06:43:00.0000000Z</dcterms:created>
  <dcterms:modified xsi:type="dcterms:W3CDTF">2019-05-28T14:08:27.0487125Z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0x01010039C8424E47CC99458F8B60D46FF18E20</vt:lpwstr>
  </property>
</Properties>
</file>